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金家镇政务公开年度总结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以来，我镇的政务公开工作在县委、县政府的正确领导下，紧紧围绕增强工作的透明度，加强民主监督，密切与人民群众的联系，推行依法行政、优质行政、廉洁行政，进一步巩固政务公开成果，规范政务公开内容，创新政务公开形式，突出政务公开重点，提高政务公开水平，有力地促进了中心各项工作的开展，取得了明显的效果。现将我镇政务公开工作的做法和特点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一、统一认识，加强领导，确保政务公开落到实处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实行政务公开，让人民了解政府的工作，参与政府的决策，监督政府依法行政，完全符合广大人民群众的愿望，是加强基层民主政治建设的重要内容，也是乡镇人大对乡镇政府实行监督的重要载体。我们充分认识到，政务公开工作的成效不能局限于一朝一夕，要使政务公开工作不流于形式，不走过场，必须着眼于建立政务公开长效机制和监督机制，使政务公开成为一种自觉的意识和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、政府明确要求政务公开工作要本着“规范、明了、方便、实用”的原则。根据这一原则，我们将公开栏等设在群众便于阅览的地方，比如在政府大院内和各站所的办公室前设置了公示栏和公示牌。另外，我们还采用广播、会议、简报等形式将有关政务予以公布。凡涉及组织人事工作的，在镇党委会、镇村两级干部会议上公开；涉及经济管理工作的，逐级向群众公开；涉及农经的热点、焦点问题，直接公开到户、到人。镇党委、政府还明确要求政务公开必须做到尽快、及时，常年公开、定期公开与随时公开相结合，事前公开与事后公开相结合，对已公开的内容还要注意随时更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二、突出重点，明确形式，规范程序，不断深化政务公开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在政务公开推进过程中，我们讲求实效，根据我镇的实际，突出重点，创新形式，不断提高政务公开工作水平。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开内容上，我们在按照上级的要求，在公开基本内容的基础上，重点公开与群众切身利益密切相关的事项，以及群众最关心、社会最敏感、反映烈的热点问题。根据我镇实际情况，确立了以下十项重点公开内容：①有关农村的重要政策法规。如征、租用土地的费用及补偿标准等；②机关干部的选拔、聘用、管理和村两委会班子成员的选举任用情况。比如，我镇镇长人选的推荐、测评，年轻干部等人的测评、提拔，等调整，我们都做到及时公开，广泛征求各方面的意见，这样选出来的干部均得到了广大群众的拥护。③政府为民办实事项目及其进展情况。诸如改水及有线电视工作，我们都能及时通告推进情况，公开工作责任人，这几项工作都得到了老百姓的认可。④镇村财政、集体资产收支及审计理财结果。有效地压缩了不合理费用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开形式上，我们围绕便于群众知情、办事、监督，除了继续通过公开栏、会议、农村广播网络、编发简报以及电视等多种形式实行政务公开，我们还努力加快电子政务建设，利用现有信息网络，建立自己的政府网站，推进网上政务公开。另外，我们还按照要求建立了政务公开“两簿一箱一线一室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开程序上，我们首先对机关、村（居）、各有关部门所有需要公开的内容及项目进行整理，列出清单，然后对整理结果进行汇总审核，最后由政务公开领导小组审核后，请相关部门对照清单全面进行公布。对重要的政务活动，一律要求民主议事在前，决策公布在后，必要时召开人代会，广泛征求并统一意见后进行公布。对涉及到各类财务收支的，一律审计理财在前，核实公布在后。我们把机关和农村划成两块，组织专门人员对政务公开工作进行事前布置、事中督促、事后检查，一抓到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三、创新思路，真抓实干，务求政务公开工作富有成效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政务公开工作中，我们注重创新思路，做到“四个结合”：一是把政务公开与目标考核相结合；二是把政务公开与社会服务相结合；三是把政务公开与开展行风评议相结合；四是把政务公开与党风廉政建设相结合。通过这“四个结合”，有力地推进了政务公开工作的开展，取得了明显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促进了领导决策的民主化、科学化。通过政务公开，充分发扬民主，让群众及时了解当前镇村两级的各项政务活动，并通过镇人大主席团开展代表联系选民活动，每个代表联系5-10户选民，征求人民群众对政府工作的建议和意见，并将意见收集整理好交由政府及有关职能部门去落实，这样就提高了干部群众参与政务的积极性，提高了领导决策的科学性和准确性。市人大在我镇召开了现场推进会议，将我镇的经验推广到全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规范了政府机关的权力运行，提高了工作效率，保障了工作顺利开展。通过政务公开，“政府采购制”“行政审批制”“执法公示制”等得到了更好落实，有效地规范了政府机关的权力运行，不公正、不公平现象逐渐减少，非生产性开支大幅度降低，改进了机关工作作风和广大党员干部的形象，受到了群众的普遍欢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增强了工作透明度，促进了党风廉政建设。政务公开使得政府的各项施政行为均处于群众的监督之下，有效地防止了各类暗箱操作的发生，提高了工作透明度，规范了行政行为，推动了政府机关的党风廉政建设，方便了企业和群众办事，促进了办事效率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4、促进了依法行政。通过推行政务公开，使中心内部形成了行为规范、运转协调、公开透明、廉洁高效的政务氛围，进一步增强了中心人员的工作责任感，促进了依法行政，提高了依法办事的水平。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改进了干部作风，密切了政府同人民群众的联系。通过政务公开，改进了广大党员干部的工作作风，提高了工作效率，为民服务的意识进一步增强，过去是群众找上门，现在是我们上门为群众服务，赢得了群众的信赖；群众通过参政议政，主人翁意识进一步增强，对政府依法管理给予了理解与大力支持。对于企业，我们明确：“一切为企业服务，服务于企业的一切”，赢得了广大纳税人的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改善了对外开放环境，促进了经济和社会事业的发展。在新一轮的经济快速发展的激烈竞争中，良好的投资环境至关重要，尤其是一个地方的投资软环境更是对投资者的决策有着重大的影响。环境就是生产力，环境就是竞争力。政务公开工作的深入开展，有效地促进了投资软环境的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在充分肯定成绩的同时，我们也要看到不足和差距。主要表现为：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（1）认识不够到位。少数村干部对实行政务公开的重要意义认识不足，工作被动应付，有的甚至认为公开就是公布，公布了也就完事了，对群众的意见重视不够、研究不够，更谈不上整改。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（2）工作力度不大。有的村和部门抓一阵，停一阵，政务公开的力度不大，进展不快。有待进一步花大力气，下大功夫。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有的公开内容不规范。少数村和部门公开的内容不具体，重点不突出，对群众关心的热点问题等应该公开的未能做到全部公开，使群众难以了解全貌；许多应事前公开的内容变成了事后公开；有的公开内容长期不更新或缺乏动态内容，失去了公开的意义；还有相当一部分的单位对公开的内容避实就虚，只注重对办事依据、程序的公布，却对办事结果不公开或少公开，群众无法实施监督。这些问题都需要我们认真研究，切实解决，不断把政务公开工作推向深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金家镇人民政府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2022年1月4日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YjQ3NmNiOWE1Y2M5YjEwZWY2MzA3ZjE2YjcxNTAifQ=="/>
  </w:docVars>
  <w:rsids>
    <w:rsidRoot w:val="002E5589"/>
    <w:rsid w:val="000B6D3A"/>
    <w:rsid w:val="002E5589"/>
    <w:rsid w:val="00571A22"/>
    <w:rsid w:val="0617137C"/>
    <w:rsid w:val="1DBB273F"/>
    <w:rsid w:val="72C23A11"/>
    <w:rsid w:val="77C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2776</Words>
  <Characters>2782</Characters>
  <Lines>19</Lines>
  <Paragraphs>5</Paragraphs>
  <TotalTime>12</TotalTime>
  <ScaleCrop>false</ScaleCrop>
  <LinksUpToDate>false</LinksUpToDate>
  <CharactersWithSpaces>2861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2021-12-31T07:28:00Z</dcterms:created>
  <dc:creator>金家镇政府-高群</dc:creator>
  <cp:lastModifiedBy>立春</cp:lastModifiedBy>
  <dcterms:modified xsi:type="dcterms:W3CDTF">2022-10-13T09:14:19Z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8C76522A9ADC4F6CAFE6C1A71A25572A</vt:lpwstr>
  </property>
</Properties>
</file>