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Autospacing="0" w:afterAutospacing="0" w:line="7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昌图县</w:t>
      </w:r>
      <w:r>
        <w:rPr>
          <w:rFonts w:hint="eastAsia" w:ascii="黑体" w:hAnsi="黑体" w:eastAsia="黑体" w:cs="黑体"/>
          <w:b/>
          <w:bCs/>
          <w:sz w:val="44"/>
          <w:szCs w:val="44"/>
        </w:rPr>
        <w:t>图书馆</w:t>
      </w:r>
      <w:r>
        <w:rPr>
          <w:rFonts w:hint="eastAsia" w:ascii="黑体" w:hAnsi="黑体" w:eastAsia="黑体" w:cs="黑体"/>
          <w:b/>
          <w:bCs/>
          <w:sz w:val="44"/>
          <w:szCs w:val="44"/>
          <w:lang w:eastAsia="zh-CN"/>
        </w:rPr>
        <w:t>简介</w:t>
      </w:r>
    </w:p>
    <w:p>
      <w:pPr>
        <w:numPr>
          <w:ilvl w:val="0"/>
          <w:numId w:val="0"/>
        </w:numPr>
        <w:spacing w:beforeAutospacing="0" w:afterAutospacing="0" w:line="70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昌图县图书馆是县内唯一一座面向社会免费提供图书服务的公益性事业单位。</w:t>
      </w:r>
      <w:r>
        <w:rPr>
          <w:rFonts w:hint="eastAsia" w:ascii="仿宋_GB2312" w:hAnsi="仿宋_GB2312" w:eastAsia="仿宋_GB2312"/>
          <w:b w:val="0"/>
          <w:sz w:val="32"/>
        </w:rPr>
        <w:t>集图书报刊借阅、阅览，少儿阅览、图书采编、科技辅导、文化信息资源共享等服务功能于一体，现有馆藏54000余册（件），古籍100余册，地方文献200余册。面积约2600平方米，拥有图书阅览室约500平方米，业务科室约600平方米，电子阅览室约100</w:t>
      </w:r>
      <w:r>
        <w:rPr>
          <w:rFonts w:hint="eastAsia" w:ascii="仿宋_GB2312" w:hAnsi="仿宋_GB2312" w:eastAsia="仿宋_GB2312"/>
          <w:b w:val="0"/>
          <w:bCs w:val="0"/>
          <w:sz w:val="32"/>
          <w:szCs w:val="32"/>
        </w:rPr>
        <w:t>平方米，书库约200平方米。</w:t>
      </w:r>
      <w:r>
        <w:rPr>
          <w:rFonts w:hint="eastAsia" w:ascii="仿宋" w:hAnsi="仿宋" w:eastAsia="仿宋" w:cs="仿宋"/>
          <w:sz w:val="32"/>
          <w:szCs w:val="32"/>
        </w:rPr>
        <w:t>报刊阅览室有</w:t>
      </w:r>
      <w:r>
        <w:rPr>
          <w:rFonts w:hint="eastAsia" w:ascii="仿宋" w:hAnsi="仿宋" w:eastAsia="仿宋" w:cs="仿宋"/>
          <w:sz w:val="32"/>
          <w:szCs w:val="32"/>
          <w:lang w:eastAsia="zh-CN"/>
        </w:rPr>
        <w:t>座位</w:t>
      </w:r>
      <w:r>
        <w:rPr>
          <w:rFonts w:hint="eastAsia" w:ascii="仿宋" w:hAnsi="仿宋" w:eastAsia="仿宋" w:cs="仿宋"/>
          <w:sz w:val="32"/>
          <w:szCs w:val="32"/>
        </w:rPr>
        <w:t>约</w:t>
      </w:r>
      <w:r>
        <w:rPr>
          <w:rFonts w:hint="eastAsia" w:ascii="仿宋" w:hAnsi="仿宋" w:eastAsia="仿宋" w:cs="仿宋"/>
          <w:sz w:val="32"/>
          <w:szCs w:val="32"/>
          <w:lang w:val="en-US" w:eastAsia="zh-CN"/>
        </w:rPr>
        <w:t>50</w:t>
      </w:r>
      <w:r>
        <w:rPr>
          <w:rFonts w:hint="eastAsia" w:ascii="仿宋" w:hAnsi="仿宋" w:eastAsia="仿宋" w:cs="仿宋"/>
          <w:sz w:val="32"/>
          <w:szCs w:val="32"/>
        </w:rPr>
        <w:t>余个，少儿阅览室有</w:t>
      </w:r>
      <w:r>
        <w:rPr>
          <w:rFonts w:hint="eastAsia" w:ascii="仿宋" w:hAnsi="仿宋" w:eastAsia="仿宋" w:cs="仿宋"/>
          <w:sz w:val="32"/>
          <w:szCs w:val="32"/>
          <w:lang w:eastAsia="zh-CN"/>
        </w:rPr>
        <w:t>座位</w:t>
      </w:r>
      <w:r>
        <w:rPr>
          <w:rFonts w:hint="eastAsia" w:ascii="仿宋" w:hAnsi="仿宋" w:eastAsia="仿宋" w:cs="仿宋"/>
          <w:sz w:val="32"/>
          <w:szCs w:val="32"/>
          <w:lang w:val="en-US" w:eastAsia="zh-CN"/>
        </w:rPr>
        <w:t>20</w:t>
      </w:r>
      <w:r>
        <w:rPr>
          <w:rFonts w:hint="eastAsia" w:ascii="仿宋" w:hAnsi="仿宋" w:eastAsia="仿宋" w:cs="仿宋"/>
          <w:sz w:val="32"/>
          <w:szCs w:val="32"/>
        </w:rPr>
        <w:t>个，电子阅览室有</w:t>
      </w:r>
      <w:r>
        <w:rPr>
          <w:rFonts w:hint="eastAsia" w:ascii="仿宋" w:hAnsi="仿宋" w:eastAsia="仿宋" w:cs="仿宋"/>
          <w:sz w:val="32"/>
          <w:szCs w:val="32"/>
          <w:lang w:eastAsia="zh-CN"/>
        </w:rPr>
        <w:t>座位</w:t>
      </w:r>
      <w:r>
        <w:rPr>
          <w:rFonts w:hint="eastAsia" w:ascii="仿宋" w:hAnsi="仿宋" w:eastAsia="仿宋" w:cs="仿宋"/>
          <w:sz w:val="32"/>
          <w:szCs w:val="32"/>
          <w:lang w:val="en-US" w:eastAsia="zh-CN"/>
        </w:rPr>
        <w:t>12</w:t>
      </w:r>
      <w:r>
        <w:rPr>
          <w:rFonts w:hint="eastAsia" w:ascii="仿宋" w:hAnsi="仿宋" w:eastAsia="仿宋" w:cs="仿宋"/>
          <w:sz w:val="32"/>
          <w:szCs w:val="32"/>
        </w:rPr>
        <w:t>个，供读者使用。</w:t>
      </w:r>
    </w:p>
    <w:p>
      <w:pPr>
        <w:numPr>
          <w:ilvl w:val="0"/>
          <w:numId w:val="0"/>
        </w:numPr>
        <w:spacing w:beforeAutospacing="0" w:afterAutospacing="0" w:line="7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多年来，</w:t>
      </w:r>
      <w:r>
        <w:rPr>
          <w:rFonts w:hint="eastAsia" w:ascii="仿宋" w:hAnsi="仿宋" w:eastAsia="仿宋" w:cs="仿宋"/>
          <w:sz w:val="32"/>
          <w:szCs w:val="32"/>
        </w:rPr>
        <w:t>昌图县图书馆始终以“保存借阅图书资料，促进社会经济发展”的办馆宗旨，</w:t>
      </w:r>
      <w:r>
        <w:rPr>
          <w:rFonts w:hint="eastAsia" w:ascii="仿宋" w:hAnsi="仿宋" w:eastAsia="仿宋" w:cs="仿宋"/>
          <w:sz w:val="32"/>
          <w:szCs w:val="32"/>
          <w:lang w:eastAsia="zh-CN"/>
        </w:rPr>
        <w:t>“传承文明，服务社会”的办馆理念，</w:t>
      </w:r>
      <w:r>
        <w:rPr>
          <w:rFonts w:hint="eastAsia" w:ascii="仿宋" w:hAnsi="仿宋" w:eastAsia="仿宋" w:cs="仿宋"/>
          <w:sz w:val="32"/>
          <w:szCs w:val="32"/>
        </w:rPr>
        <w:t>开设了6个对外服务窗口，图书外借、报刊阅览、少儿阅览、电子阅览室、多媒体信息服务、科技咨询与业务辅导，开展了很多有特色的工作，如：为少儿服务、为残疾人和老年人服务、科技辅导服务、电子阅读服务等，同时利用馆藏优势开展数据库建设，为读者提供电子文献服务。</w:t>
      </w:r>
      <w:r>
        <w:rPr>
          <w:rFonts w:hint="eastAsia" w:ascii="仿宋" w:hAnsi="仿宋" w:eastAsia="仿宋" w:cs="仿宋"/>
          <w:sz w:val="32"/>
          <w:szCs w:val="32"/>
          <w:lang w:val="en-US" w:eastAsia="zh-CN"/>
        </w:rPr>
        <w:t xml:space="preserve">               20</w:t>
      </w:r>
      <w:r>
        <w:rPr>
          <w:rFonts w:hint="eastAsia" w:ascii="仿宋" w:hAnsi="仿宋" w:eastAsia="仿宋" w:cs="仿宋"/>
          <w:sz w:val="32"/>
          <w:szCs w:val="32"/>
        </w:rPr>
        <w:t>23年图书馆被评为国家三级馆</w:t>
      </w:r>
      <w:r>
        <w:rPr>
          <w:rFonts w:hint="eastAsia" w:ascii="仿宋" w:hAnsi="仿宋" w:eastAsia="仿宋" w:cs="仿宋"/>
          <w:sz w:val="32"/>
          <w:szCs w:val="32"/>
          <w:lang w:eastAsia="zh-CN"/>
        </w:rPr>
        <w:t>。</w:t>
      </w:r>
    </w:p>
    <w:p>
      <w:pPr>
        <w:numPr>
          <w:ilvl w:val="0"/>
          <w:numId w:val="0"/>
        </w:numPr>
        <w:spacing w:beforeAutospacing="0" w:afterAutospacing="0" w:line="7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spacing w:beforeAutospacing="0" w:afterAutospacing="0" w:line="700" w:lineRule="exact"/>
        <w:ind w:firstLine="5440" w:firstLineChars="1700"/>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2024年7月5日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TQyYWYyMjU3OTg2MTMwOTVjOWI2NjgzZjc1N2UifQ=="/>
  </w:docVars>
  <w:rsids>
    <w:rsidRoot w:val="00000000"/>
    <w:rsid w:val="781A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2024-07-05T03:01:11Z</dcterms:created>
  <dc:creator>Administrator</dc:creator>
  <cp:lastModifiedBy>Administrator</cp:lastModifiedBy>
  <dcterms:modified xsi:type="dcterms:W3CDTF">2024-07-05T03:03:59Z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0151C8CFBC9C49AAA68D1E408B5D3707_12</vt:lpwstr>
  </property>
</Properties>
</file>