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F3C7"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 w14:paraId="53D7E20C"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both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下半年旅游行业无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行政处罚的情况说明</w:t>
      </w:r>
    </w:p>
    <w:p w14:paraId="366AEC2D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</w:p>
    <w:p w14:paraId="34BECC94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昌图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下半年没有旅游行业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。</w:t>
      </w:r>
    </w:p>
    <w:p w14:paraId="5780294C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</w:p>
    <w:p w14:paraId="1D1949E5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</w:p>
    <w:p w14:paraId="12143D41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昌图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</w:t>
      </w:r>
    </w:p>
    <w:p w14:paraId="32B74FAB"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日</w:t>
      </w:r>
    </w:p>
    <w:p w14:paraId="430C0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27106140"/>
    <w:rsid w:val="4E0B5BFB"/>
    <w:rsid w:val="521713EE"/>
    <w:rsid w:val="71F70D79"/>
    <w:rsid w:val="7D1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79</Characters>
  <Lines>0</Lines>
  <Paragraphs>0</Paragraphs>
  <TotalTime>2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2024-01-12T06:15:00Z</dcterms:created>
  <dc:creator>Administrator</dc:creator>
  <cp:lastModifiedBy>.Sun.</cp:lastModifiedBy>
  <dcterms:modified xsi:type="dcterms:W3CDTF">2025-01-21T05:47:26Z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813770D838244DB790271C9A20B00FFE_12</vt:lpwstr>
  </property>
  <property fmtid="{D5CDD505-2E9C-101B-9397-08002B2CF9AE}" pid="4" name="KSOTemplateDocerSaveRecord">
    <vt:lpwstr>eyJoZGlkIjoiMzIyNTQyYWYyMjU3OTg2MTMwOTVjOWI2NjgzZjc1N2UiLCJ1c2VySWQiOiIzMDA3NDI4MjAifQ==</vt:lpwstr>
  </property>
</Properties>
</file>