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E16C2">
      <w:pPr>
        <w:pStyle w:val="2"/>
        <w:spacing w:line="246" w:lineRule="auto"/>
      </w:pPr>
    </w:p>
    <w:p w14:paraId="17FD614E">
      <w:pPr>
        <w:pStyle w:val="2"/>
        <w:spacing w:line="246" w:lineRule="auto"/>
      </w:pPr>
    </w:p>
    <w:p w14:paraId="799A64E8">
      <w:pPr>
        <w:pStyle w:val="2"/>
        <w:spacing w:line="246" w:lineRule="auto"/>
      </w:pPr>
    </w:p>
    <w:p w14:paraId="0F61183D">
      <w:pPr>
        <w:pStyle w:val="2"/>
        <w:spacing w:line="246" w:lineRule="auto"/>
      </w:pPr>
    </w:p>
    <w:p w14:paraId="2BDEEBD7">
      <w:pPr>
        <w:pStyle w:val="2"/>
        <w:spacing w:line="246" w:lineRule="auto"/>
      </w:pPr>
    </w:p>
    <w:p w14:paraId="74385D3A">
      <w:pPr>
        <w:pStyle w:val="2"/>
        <w:spacing w:line="246" w:lineRule="auto"/>
      </w:pPr>
    </w:p>
    <w:p w14:paraId="457A05BF">
      <w:pPr>
        <w:pStyle w:val="2"/>
        <w:spacing w:line="246" w:lineRule="auto"/>
      </w:pPr>
    </w:p>
    <w:p w14:paraId="3F06BB24">
      <w:pPr>
        <w:pStyle w:val="2"/>
        <w:spacing w:line="247" w:lineRule="auto"/>
      </w:pPr>
    </w:p>
    <w:p w14:paraId="1A115B91">
      <w:pPr>
        <w:pStyle w:val="2"/>
        <w:spacing w:line="247" w:lineRule="auto"/>
      </w:pPr>
    </w:p>
    <w:p w14:paraId="7B15B768">
      <w:pPr>
        <w:pStyle w:val="2"/>
        <w:spacing w:line="247" w:lineRule="auto"/>
      </w:pPr>
    </w:p>
    <w:p w14:paraId="57E68779">
      <w:pPr>
        <w:pStyle w:val="2"/>
        <w:spacing w:line="247" w:lineRule="auto"/>
      </w:pPr>
    </w:p>
    <w:p w14:paraId="6A621868">
      <w:pPr>
        <w:pStyle w:val="2"/>
        <w:spacing w:line="247" w:lineRule="auto"/>
      </w:pPr>
    </w:p>
    <w:p w14:paraId="1694EF6D">
      <w:pPr>
        <w:pStyle w:val="2"/>
        <w:spacing w:line="247" w:lineRule="auto"/>
      </w:pPr>
    </w:p>
    <w:p w14:paraId="6B83AE0F">
      <w:pPr>
        <w:pStyle w:val="2"/>
        <w:spacing w:line="247" w:lineRule="auto"/>
      </w:pPr>
    </w:p>
    <w:p w14:paraId="5A1F1B99">
      <w:pPr>
        <w:pStyle w:val="2"/>
        <w:spacing w:line="247" w:lineRule="auto"/>
      </w:pPr>
    </w:p>
    <w:p w14:paraId="2FF44E92">
      <w:pPr>
        <w:pStyle w:val="2"/>
        <w:spacing w:line="247" w:lineRule="auto"/>
      </w:pPr>
    </w:p>
    <w:p w14:paraId="2988F086">
      <w:pPr>
        <w:spacing w:before="156" w:line="220" w:lineRule="auto"/>
        <w:jc w:val="right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7"/>
          <w:sz w:val="48"/>
          <w:szCs w:val="48"/>
        </w:rPr>
        <w:t>辽宁省铁岭市昌图县中共昌图县委党史研</w:t>
      </w:r>
    </w:p>
    <w:p w14:paraId="2EBF1D0D">
      <w:pPr>
        <w:spacing w:before="52" w:line="219" w:lineRule="auto"/>
        <w:ind w:left="3851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16"/>
          <w:sz w:val="48"/>
          <w:szCs w:val="48"/>
        </w:rPr>
        <w:t>究室</w:t>
      </w:r>
    </w:p>
    <w:p w14:paraId="69C77E1B">
      <w:pPr>
        <w:spacing w:before="53" w:line="220" w:lineRule="auto"/>
        <w:ind w:left="2334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2023</w:t>
      </w:r>
      <w:r>
        <w:rPr>
          <w:rFonts w:ascii="宋体" w:hAnsi="宋体" w:eastAsia="宋体" w:cs="宋体"/>
          <w:spacing w:val="-93"/>
          <w:sz w:val="48"/>
          <w:szCs w:val="48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年度部门决算</w:t>
      </w:r>
    </w:p>
    <w:p w14:paraId="5AA00CB5">
      <w:pPr>
        <w:spacing w:line="220" w:lineRule="auto"/>
        <w:rPr>
          <w:rFonts w:ascii="宋体" w:hAnsi="宋体" w:eastAsia="宋体" w:cs="宋体"/>
          <w:sz w:val="48"/>
          <w:szCs w:val="48"/>
        </w:rPr>
        <w:sectPr>
          <w:pgSz w:w="11906" w:h="16839"/>
          <w:pgMar w:top="1431" w:right="1632" w:bottom="0" w:left="1663" w:header="0" w:footer="0" w:gutter="0"/>
          <w:cols w:space="720" w:num="1"/>
        </w:sectPr>
      </w:pPr>
    </w:p>
    <w:p w14:paraId="786E5FF2">
      <w:pPr>
        <w:spacing w:before="88" w:line="222" w:lineRule="auto"/>
        <w:ind w:left="3744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56"/>
          <w:sz w:val="44"/>
          <w:szCs w:val="44"/>
        </w:rPr>
        <w:t>目</w:t>
      </w:r>
      <w:r>
        <w:rPr>
          <w:rFonts w:ascii="宋体" w:hAnsi="宋体" w:eastAsia="宋体" w:cs="宋体"/>
          <w:spacing w:val="4"/>
          <w:sz w:val="44"/>
          <w:szCs w:val="44"/>
        </w:rPr>
        <w:t xml:space="preserve">    </w:t>
      </w:r>
      <w:r>
        <w:rPr>
          <w:rFonts w:ascii="宋体" w:hAnsi="宋体" w:eastAsia="宋体" w:cs="宋体"/>
          <w:b/>
          <w:bCs/>
          <w:spacing w:val="-56"/>
          <w:sz w:val="44"/>
          <w:szCs w:val="44"/>
        </w:rPr>
        <w:t>录</w:t>
      </w:r>
    </w:p>
    <w:p w14:paraId="12A8120A">
      <w:pPr>
        <w:pStyle w:val="2"/>
        <w:spacing w:line="264" w:lineRule="auto"/>
      </w:pPr>
    </w:p>
    <w:p w14:paraId="550888BD">
      <w:pPr>
        <w:pStyle w:val="2"/>
        <w:spacing w:line="265" w:lineRule="auto"/>
      </w:pPr>
    </w:p>
    <w:p w14:paraId="1DB8C323">
      <w:pPr>
        <w:spacing w:before="104" w:line="221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第一部分  辽宁省铁岭市昌图县中共昌图县委党史研究室概况</w:t>
      </w:r>
    </w:p>
    <w:p w14:paraId="2816BFA2">
      <w:pPr>
        <w:spacing w:before="138" w:line="224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一、主要职责</w:t>
      </w:r>
    </w:p>
    <w:p w14:paraId="73E14160">
      <w:pPr>
        <w:spacing w:before="130" w:line="300" w:lineRule="auto"/>
        <w:ind w:left="7" w:firstLine="65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二、辽宁省铁岭市昌图县中共昌图县委党史研究室决算单位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构成</w:t>
      </w:r>
    </w:p>
    <w:p w14:paraId="569FC772">
      <w:pPr>
        <w:spacing w:line="300" w:lineRule="auto"/>
        <w:ind w:left="6" w:hanging="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第二部分  2023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年度辽宁省铁岭市昌图县中共昌图县委党史研究 </w:t>
      </w:r>
      <w:r>
        <w:rPr>
          <w:rFonts w:ascii="黑体" w:hAnsi="黑体" w:eastAsia="黑体" w:cs="黑体"/>
          <w:spacing w:val="-2"/>
          <w:sz w:val="32"/>
          <w:szCs w:val="32"/>
        </w:rPr>
        <w:t>室部门决算情况说明</w:t>
      </w:r>
    </w:p>
    <w:sdt>
      <w:sdtPr>
        <w:rPr>
          <w:rFonts w:ascii="仿宋" w:hAnsi="仿宋" w:eastAsia="仿宋" w:cs="仿宋"/>
          <w:sz w:val="32"/>
          <w:szCs w:val="32"/>
        </w:rPr>
        <w:id w:val="14746920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24D922C7">
          <w:pPr>
            <w:spacing w:before="1" w:line="221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一、收入支出决算总体情况说明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1CC5E3A3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二、财政拨款支出决算情况说明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45330D3C">
          <w:pPr>
            <w:spacing w:before="136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三、财政拨款“三公”经费支出决算情况说明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67C3AE91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四、一般公共预算财政拨款基本支出决算情况说明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242EDDDD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五、其他重要事项的情况说明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0ED40469">
      <w:pPr>
        <w:spacing w:before="135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第三部分  名词解释</w:t>
      </w:r>
    </w:p>
    <w:p w14:paraId="76D39A47">
      <w:pPr>
        <w:spacing w:before="135" w:line="261" w:lineRule="auto"/>
        <w:ind w:left="6" w:hanging="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第四部分  2023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年度辽宁省铁岭市昌图县中共昌图县委党史研究 </w:t>
      </w:r>
      <w:r>
        <w:rPr>
          <w:rFonts w:ascii="黑体" w:hAnsi="黑体" w:eastAsia="黑体" w:cs="黑体"/>
          <w:spacing w:val="-3"/>
          <w:sz w:val="32"/>
          <w:szCs w:val="32"/>
        </w:rPr>
        <w:t>室部门决算表</w:t>
      </w:r>
    </w:p>
    <w:sdt>
      <w:sdtPr>
        <w:rPr>
          <w:rFonts w:ascii="仿宋" w:hAnsi="仿宋" w:eastAsia="仿宋" w:cs="仿宋"/>
          <w:sz w:val="32"/>
          <w:szCs w:val="32"/>
        </w:rPr>
        <w:id w:val="147480598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20DC7C4F">
          <w:pPr>
            <w:spacing w:before="136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一、收入支出决算总表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164C3AB7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二、收入决算表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5F26632D">
          <w:pPr>
            <w:spacing w:before="135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三、支出决算表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287CD747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四、财政拨款收入支出决算总表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07EE2B20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7148197E">
          <w:pPr>
            <w:spacing w:before="136" w:line="222" w:lineRule="auto"/>
            <w:ind w:left="65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六、一般公共预算财政拨款基本支出决算表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12078BE9">
          <w:pPr>
            <w:spacing w:before="135" w:line="222" w:lineRule="auto"/>
            <w:ind w:left="655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七、财政拨款“三公”经费支出决算表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78458E58">
          <w:pPr>
            <w:spacing w:before="136" w:line="220" w:lineRule="auto"/>
            <w:ind w:left="64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八、政府性基金预算财政拨款收入支出决算表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  <w:p w14:paraId="32AA3891">
          <w:pPr>
            <w:spacing w:before="138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九、国有资本经营预算财政拨款支出决算表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65EEEBCA">
      <w:pPr>
        <w:spacing w:before="135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5"/>
          <w:sz w:val="32"/>
          <w:szCs w:val="32"/>
        </w:rPr>
        <w:t>第五部分</w:t>
      </w:r>
      <w:r>
        <w:rPr>
          <w:rFonts w:ascii="黑体" w:hAnsi="黑体" w:eastAsia="黑体" w:cs="黑体"/>
          <w:spacing w:val="15"/>
          <w:sz w:val="32"/>
          <w:szCs w:val="32"/>
        </w:rPr>
        <w:t xml:space="preserve">  </w:t>
      </w:r>
      <w:r>
        <w:rPr>
          <w:rFonts w:ascii="黑体" w:hAnsi="黑体" w:eastAsia="黑体" w:cs="黑体"/>
          <w:spacing w:val="-5"/>
          <w:sz w:val="32"/>
          <w:szCs w:val="32"/>
        </w:rPr>
        <w:t>附件</w:t>
      </w:r>
    </w:p>
    <w:p w14:paraId="135DD574">
      <w:pPr>
        <w:spacing w:line="222" w:lineRule="auto"/>
        <w:rPr>
          <w:rFonts w:ascii="黑体" w:hAnsi="黑体" w:eastAsia="黑体" w:cs="黑体"/>
          <w:sz w:val="32"/>
          <w:szCs w:val="32"/>
        </w:rPr>
        <w:sectPr>
          <w:pgSz w:w="11906" w:h="16839"/>
          <w:pgMar w:top="1099" w:right="1417" w:bottom="0" w:left="1429" w:header="0" w:footer="0" w:gutter="0"/>
          <w:cols w:space="720" w:num="1"/>
        </w:sectPr>
      </w:pPr>
    </w:p>
    <w:p w14:paraId="68662D97">
      <w:pPr>
        <w:pStyle w:val="2"/>
        <w:spacing w:line="270" w:lineRule="auto"/>
      </w:pPr>
    </w:p>
    <w:p w14:paraId="04A2FF65">
      <w:pPr>
        <w:pStyle w:val="2"/>
        <w:spacing w:line="270" w:lineRule="auto"/>
      </w:pPr>
    </w:p>
    <w:p w14:paraId="3FAB3AD6">
      <w:pPr>
        <w:pStyle w:val="2"/>
        <w:spacing w:line="271" w:lineRule="auto"/>
      </w:pPr>
    </w:p>
    <w:p w14:paraId="20EA6C33">
      <w:pPr>
        <w:spacing w:before="117" w:line="219" w:lineRule="auto"/>
        <w:ind w:left="118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第一部分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辽宁省铁岭市昌图县中共昌图县委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党史研究室</w:t>
      </w:r>
    </w:p>
    <w:p w14:paraId="4C02A5F6">
      <w:pPr>
        <w:spacing w:before="112" w:line="220" w:lineRule="auto"/>
        <w:ind w:left="4168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8"/>
          <w:sz w:val="36"/>
          <w:szCs w:val="36"/>
        </w:rPr>
        <w:t>概况</w:t>
      </w:r>
    </w:p>
    <w:p w14:paraId="560CB337">
      <w:pPr>
        <w:pStyle w:val="2"/>
        <w:spacing w:line="288" w:lineRule="auto"/>
      </w:pPr>
    </w:p>
    <w:p w14:paraId="0FFB8171">
      <w:pPr>
        <w:pStyle w:val="2"/>
        <w:spacing w:line="289" w:lineRule="auto"/>
      </w:pPr>
    </w:p>
    <w:p w14:paraId="4B553D12">
      <w:pPr>
        <w:spacing w:before="104" w:line="221" w:lineRule="auto"/>
        <w:ind w:left="63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6"/>
          <w:sz w:val="32"/>
          <w:szCs w:val="32"/>
        </w:rPr>
        <w:t>一、主要职责</w:t>
      </w:r>
    </w:p>
    <w:p w14:paraId="507A332C">
      <w:pPr>
        <w:spacing w:before="155" w:line="312" w:lineRule="auto"/>
        <w:ind w:firstLine="64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征集、整理、研究、编纂出版昌图地方党史和文</w:t>
      </w:r>
      <w:r>
        <w:rPr>
          <w:rFonts w:ascii="仿宋" w:hAnsi="仿宋" w:eastAsia="仿宋" w:cs="仿宋"/>
          <w:spacing w:val="-5"/>
          <w:sz w:val="32"/>
          <w:szCs w:val="32"/>
        </w:rPr>
        <w:t>献资料著作。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开展党史宣传教育，开展党史业务人员培训。</w:t>
      </w:r>
    </w:p>
    <w:p w14:paraId="3BF24651">
      <w:pPr>
        <w:spacing w:line="221" w:lineRule="auto"/>
        <w:ind w:left="63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二、部门决算单位构成</w:t>
      </w:r>
    </w:p>
    <w:p w14:paraId="32BD552F">
      <w:pPr>
        <w:spacing w:before="154" w:line="312" w:lineRule="auto"/>
        <w:ind w:left="31" w:right="117" w:firstLine="61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纳入辽宁省铁岭市昌图县中共昌图县委党史研究室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2023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年部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12"/>
          <w:sz w:val="32"/>
          <w:szCs w:val="32"/>
        </w:rPr>
        <w:t>门决算编制范围的预算单位包括：</w:t>
      </w:r>
    </w:p>
    <w:p w14:paraId="3EC405FB">
      <w:pPr>
        <w:spacing w:before="1" w:line="242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</w:t>
      </w:r>
    </w:p>
    <w:p w14:paraId="6FB6F2DD">
      <w:pPr>
        <w:spacing w:line="242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99" w:bottom="0" w:left="1438" w:header="0" w:footer="0" w:gutter="0"/>
          <w:cols w:space="720" w:num="1"/>
        </w:sectPr>
      </w:pPr>
    </w:p>
    <w:p w14:paraId="0F73DE3B">
      <w:pPr>
        <w:pStyle w:val="2"/>
        <w:spacing w:line="273" w:lineRule="auto"/>
      </w:pPr>
    </w:p>
    <w:p w14:paraId="0C657F30">
      <w:pPr>
        <w:spacing w:before="117" w:line="220" w:lineRule="auto"/>
        <w:ind w:left="172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第二部分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2023</w:t>
      </w:r>
      <w:r>
        <w:rPr>
          <w:rFonts w:ascii="宋体" w:hAnsi="宋体" w:eastAsia="宋体" w:cs="宋体"/>
          <w:spacing w:val="-58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年度部门决算情况说明</w:t>
      </w:r>
    </w:p>
    <w:p w14:paraId="2BE7BFAB">
      <w:pPr>
        <w:pStyle w:val="2"/>
        <w:spacing w:line="288" w:lineRule="auto"/>
      </w:pPr>
    </w:p>
    <w:p w14:paraId="2269B338">
      <w:pPr>
        <w:pStyle w:val="2"/>
        <w:spacing w:line="289" w:lineRule="auto"/>
      </w:pPr>
    </w:p>
    <w:p w14:paraId="25875DF9">
      <w:pPr>
        <w:spacing w:before="104" w:line="221" w:lineRule="auto"/>
        <w:ind w:left="6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一、收入支出决算总体情况说明</w:t>
      </w:r>
    </w:p>
    <w:p w14:paraId="579F8079">
      <w:pPr>
        <w:spacing w:before="157" w:line="220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（一）收入总计</w:t>
      </w:r>
      <w:r>
        <w:rPr>
          <w:rFonts w:ascii="楷体" w:hAnsi="楷体" w:eastAsia="楷体" w:cs="楷体"/>
          <w:spacing w:val="-4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90.57</w:t>
      </w:r>
      <w:r>
        <w:rPr>
          <w:rFonts w:ascii="楷体" w:hAnsi="楷体" w:eastAsia="楷体" w:cs="楷体"/>
          <w:spacing w:val="-57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万元，包括：</w:t>
      </w:r>
    </w:p>
    <w:p w14:paraId="1093E181">
      <w:pPr>
        <w:spacing w:before="156" w:line="282" w:lineRule="auto"/>
        <w:ind w:firstLine="67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1.财政拨款收入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90.57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万元，占收入</w:t>
      </w:r>
      <w:r>
        <w:rPr>
          <w:rFonts w:ascii="仿宋" w:hAnsi="仿宋" w:eastAsia="仿宋" w:cs="仿宋"/>
          <w:spacing w:val="-6"/>
          <w:sz w:val="32"/>
          <w:szCs w:val="32"/>
        </w:rPr>
        <w:t>总计的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100.00%。其中：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一般公共预算财政拨款收入90.57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万元，政府</w:t>
      </w:r>
      <w:r>
        <w:rPr>
          <w:rFonts w:ascii="仿宋" w:hAnsi="仿宋" w:eastAsia="仿宋" w:cs="仿宋"/>
          <w:spacing w:val="4"/>
          <w:sz w:val="32"/>
          <w:szCs w:val="32"/>
        </w:rPr>
        <w:t>性基金预算财政拨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款收入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万元，国有资本经营预算财政拨款收入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万元。</w:t>
      </w:r>
    </w:p>
    <w:p w14:paraId="31875C32">
      <w:pPr>
        <w:spacing w:before="155" w:line="222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2.上级补助收入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1D4671F0">
      <w:pPr>
        <w:spacing w:before="156" w:line="222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3.事业收入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BA5226D">
      <w:pPr>
        <w:spacing w:before="155" w:line="222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4.经营收入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8F0FC23">
      <w:pPr>
        <w:spacing w:before="155" w:line="221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5.附属单位上缴收入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5F433584">
      <w:pPr>
        <w:spacing w:before="156" w:line="222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6.其他收入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7BF464B">
      <w:pPr>
        <w:spacing w:before="157" w:line="222" w:lineRule="auto"/>
        <w:ind w:left="6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7.使用非财政拨款结余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4011ED67">
      <w:pPr>
        <w:spacing w:before="154" w:line="219" w:lineRule="auto"/>
        <w:ind w:left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8.上年结转和结余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万元，占收入</w:t>
      </w:r>
      <w:r>
        <w:rPr>
          <w:rFonts w:ascii="仿宋" w:hAnsi="仿宋" w:eastAsia="仿宋" w:cs="仿宋"/>
          <w:spacing w:val="-3"/>
          <w:sz w:val="32"/>
          <w:szCs w:val="32"/>
        </w:rPr>
        <w:t>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6F6055E1">
      <w:pPr>
        <w:spacing w:before="159" w:line="312" w:lineRule="auto"/>
        <w:ind w:left="7" w:right="76" w:firstLine="6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与上年相比，今年收入总计增加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90.57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</w:t>
      </w:r>
      <w:r>
        <w:rPr>
          <w:rFonts w:ascii="仿宋" w:hAnsi="仿宋" w:eastAsia="仿宋" w:cs="仿宋"/>
          <w:spacing w:val="-3"/>
          <w:sz w:val="32"/>
          <w:szCs w:val="32"/>
        </w:rPr>
        <w:t>元，增长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0.00%,主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要原因：新成立单位。</w:t>
      </w:r>
    </w:p>
    <w:p w14:paraId="1432EBA5">
      <w:pPr>
        <w:spacing w:line="220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（二）支出总计</w:t>
      </w:r>
      <w:r>
        <w:rPr>
          <w:rFonts w:ascii="楷体" w:hAnsi="楷体" w:eastAsia="楷体" w:cs="楷体"/>
          <w:spacing w:val="-4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90.57</w:t>
      </w:r>
      <w:r>
        <w:rPr>
          <w:rFonts w:ascii="楷体" w:hAnsi="楷体" w:eastAsia="楷体" w:cs="楷体"/>
          <w:spacing w:val="-57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万元，包括：</w:t>
      </w:r>
    </w:p>
    <w:p w14:paraId="07EE668A">
      <w:pPr>
        <w:spacing w:before="159" w:line="289" w:lineRule="auto"/>
        <w:ind w:left="4" w:right="76" w:firstLine="6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1.基本支出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68.64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占支出总计的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75.79%。主要是为保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障机构正常运转、完成日常工作任务而发生的各项支出，</w:t>
      </w:r>
      <w:r>
        <w:rPr>
          <w:rFonts w:ascii="仿宋" w:hAnsi="仿宋" w:eastAsia="仿宋" w:cs="仿宋"/>
          <w:spacing w:val="2"/>
          <w:sz w:val="32"/>
          <w:szCs w:val="32"/>
        </w:rPr>
        <w:t>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工资福利支出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62.95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万元；商品和服务支出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5.68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万元；对个人和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家庭的补助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0.02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万元。</w:t>
      </w:r>
    </w:p>
    <w:p w14:paraId="3F3D96C9">
      <w:pPr>
        <w:spacing w:before="155" w:line="267" w:lineRule="auto"/>
        <w:ind w:left="32" w:right="123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</w:rPr>
        <w:t>2.项目支出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21.92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24.21%。主要包括《昌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图年鉴》、《昌图史话》印刷费等业务支出。</w:t>
      </w:r>
    </w:p>
    <w:p w14:paraId="7F55FED1">
      <w:pPr>
        <w:spacing w:before="156" w:line="222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3.上缴上级支出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590477C">
      <w:pPr>
        <w:spacing w:before="155" w:line="222" w:lineRule="auto"/>
        <w:ind w:left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4.经营支出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2AEF160">
      <w:pPr>
        <w:spacing w:line="222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340" w:bottom="0" w:left="1437" w:header="0" w:footer="0" w:gutter="0"/>
          <w:cols w:space="720" w:num="1"/>
        </w:sectPr>
      </w:pPr>
    </w:p>
    <w:p w14:paraId="5BBEED56">
      <w:pPr>
        <w:pStyle w:val="2"/>
        <w:spacing w:line="320" w:lineRule="auto"/>
      </w:pPr>
    </w:p>
    <w:p w14:paraId="4BDDE1E4">
      <w:pPr>
        <w:spacing w:before="104" w:line="221" w:lineRule="auto"/>
        <w:ind w:left="66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5.对附属单位补助支出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万元，占支</w:t>
      </w:r>
      <w:r>
        <w:rPr>
          <w:rFonts w:ascii="仿宋" w:hAnsi="仿宋" w:eastAsia="仿宋" w:cs="仿宋"/>
          <w:spacing w:val="-3"/>
          <w:sz w:val="32"/>
          <w:szCs w:val="32"/>
        </w:rPr>
        <w:t>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A68A21B">
      <w:pPr>
        <w:spacing w:before="155" w:line="312" w:lineRule="auto"/>
        <w:ind w:left="41" w:right="5" w:firstLine="6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与上年相比，今年支出增加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90.57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</w:t>
      </w:r>
      <w:r>
        <w:rPr>
          <w:rFonts w:ascii="仿宋" w:hAnsi="仿宋" w:eastAsia="仿宋" w:cs="仿宋"/>
          <w:spacing w:val="-3"/>
          <w:sz w:val="32"/>
          <w:szCs w:val="32"/>
        </w:rPr>
        <w:t>增长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0.00%,主要原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因：新成立单位。</w:t>
      </w:r>
    </w:p>
    <w:p w14:paraId="35B337B2">
      <w:pPr>
        <w:spacing w:before="1" w:line="223" w:lineRule="auto"/>
        <w:ind w:left="67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（三）年末结转和结余</w:t>
      </w:r>
      <w:r>
        <w:rPr>
          <w:rFonts w:ascii="楷体" w:hAnsi="楷体" w:eastAsia="楷体" w:cs="楷体"/>
          <w:spacing w:val="-4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0.00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万元。</w:t>
      </w:r>
    </w:p>
    <w:p w14:paraId="08C3C315">
      <w:pPr>
        <w:spacing w:before="151" w:line="219" w:lineRule="auto"/>
        <w:ind w:left="67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与上年相比，今年结转结余持平，主要原因：新成立单位。</w:t>
      </w:r>
    </w:p>
    <w:p w14:paraId="64429B33">
      <w:pPr>
        <w:spacing w:before="160" w:line="221" w:lineRule="auto"/>
        <w:ind w:left="66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二、财政拨款支出决算情况说明</w:t>
      </w:r>
    </w:p>
    <w:p w14:paraId="25DFB0E4">
      <w:pPr>
        <w:spacing w:before="157" w:line="227" w:lineRule="auto"/>
        <w:ind w:left="681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（一）总体情况。</w:t>
      </w:r>
    </w:p>
    <w:p w14:paraId="69925ECC">
      <w:pPr>
        <w:spacing w:before="143" w:line="312" w:lineRule="auto"/>
        <w:ind w:firstLine="66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2023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年度财政拨款支出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90.57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万元，其中：基本支出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68.64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万元，项目支出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21.92</w:t>
      </w:r>
      <w:r>
        <w:rPr>
          <w:rFonts w:ascii="仿宋" w:hAnsi="仿宋" w:eastAsia="仿宋" w:cs="仿宋"/>
          <w:spacing w:val="-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万元。与上年相比，财政拨款支出增加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90.57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万元，增长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0.00%，主要原因：新成立单位。与年初预算相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比，2023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年度财政拨款支出完成年初预算的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66.86%，其</w:t>
      </w:r>
      <w:r>
        <w:rPr>
          <w:rFonts w:ascii="仿宋" w:hAnsi="仿宋" w:eastAsia="仿宋" w:cs="仿宋"/>
          <w:spacing w:val="-4"/>
          <w:sz w:val="32"/>
          <w:szCs w:val="32"/>
        </w:rPr>
        <w:t>中：基本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支出完成年初预算的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91.44%，项目支出完成年初预算的</w:t>
      </w:r>
      <w:r>
        <w:rPr>
          <w:rFonts w:ascii="仿宋" w:hAnsi="仿宋" w:eastAsia="仿宋" w:cs="仿宋"/>
          <w:spacing w:val="-3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36.30%。</w:t>
      </w:r>
    </w:p>
    <w:p w14:paraId="00E75F9C">
      <w:pPr>
        <w:spacing w:before="1" w:line="226" w:lineRule="auto"/>
        <w:ind w:left="681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（二）一般公共预算财政拨款支出情况。</w:t>
      </w:r>
    </w:p>
    <w:p w14:paraId="0158A391">
      <w:pPr>
        <w:spacing w:before="146" w:line="312" w:lineRule="auto"/>
        <w:ind w:left="27" w:right="5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年度一般公共预算财政拨款支出90.57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</w:t>
      </w:r>
      <w:r>
        <w:rPr>
          <w:rFonts w:ascii="仿宋" w:hAnsi="仿宋" w:eastAsia="仿宋" w:cs="仿宋"/>
          <w:sz w:val="32"/>
          <w:szCs w:val="32"/>
        </w:rPr>
        <w:t xml:space="preserve">。按支出功 </w:t>
      </w:r>
      <w:r>
        <w:rPr>
          <w:rFonts w:ascii="仿宋" w:hAnsi="仿宋" w:eastAsia="仿宋" w:cs="仿宋"/>
          <w:spacing w:val="-11"/>
          <w:sz w:val="32"/>
          <w:szCs w:val="32"/>
        </w:rPr>
        <w:t>能分类科目分，包括：</w:t>
      </w:r>
    </w:p>
    <w:p w14:paraId="5D48D99D">
      <w:pPr>
        <w:spacing w:line="222" w:lineRule="auto"/>
        <w:ind w:left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1.一般公共服务支出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71.40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07BF9EFD">
      <w:pPr>
        <w:spacing w:before="152" w:line="290" w:lineRule="auto"/>
        <w:ind w:left="8" w:right="5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（1）一般公共服务支出（类）党委办公厅</w:t>
      </w:r>
      <w:r>
        <w:rPr>
          <w:rFonts w:ascii="仿宋" w:hAnsi="仿宋" w:eastAsia="仿宋" w:cs="仿宋"/>
          <w:spacing w:val="-4"/>
          <w:sz w:val="32"/>
          <w:szCs w:val="32"/>
        </w:rPr>
        <w:t>（室）及相关机构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事务（款）事业运行（项）49.48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万元,主要是工资福利等支出，</w:t>
      </w:r>
      <w:r>
        <w:rPr>
          <w:rFonts w:ascii="仿宋" w:hAnsi="仿宋" w:eastAsia="仿宋" w:cs="仿宋"/>
          <w:sz w:val="32"/>
          <w:szCs w:val="32"/>
        </w:rPr>
        <w:t xml:space="preserve"> 完成年初预算的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70.93%，决算数与年初</w:t>
      </w:r>
      <w:r>
        <w:rPr>
          <w:rFonts w:ascii="仿宋" w:hAnsi="仿宋" w:eastAsia="仿宋" w:cs="仿宋"/>
          <w:spacing w:val="-1"/>
          <w:sz w:val="32"/>
          <w:szCs w:val="32"/>
        </w:rPr>
        <w:t>预算数存在差异的主要原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因是人员调出。</w:t>
      </w:r>
    </w:p>
    <w:p w14:paraId="7C3AD2D9">
      <w:pPr>
        <w:spacing w:before="149" w:line="289" w:lineRule="auto"/>
        <w:ind w:left="2" w:right="5" w:firstLine="6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（2）一般公共服务支出（类）党委办公厅</w:t>
      </w:r>
      <w:r>
        <w:rPr>
          <w:rFonts w:ascii="仿宋" w:hAnsi="仿宋" w:eastAsia="仿宋" w:cs="仿宋"/>
          <w:spacing w:val="-4"/>
          <w:sz w:val="32"/>
          <w:szCs w:val="32"/>
        </w:rPr>
        <w:t>（室）及相关机构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事务（款）其他党委办公厅（室）及相关机构事务支出（项）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21.92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万元,主要是印刷费等支出，完成年初预算的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36.29</w:t>
      </w:r>
      <w:r>
        <w:rPr>
          <w:rFonts w:ascii="仿宋" w:hAnsi="仿宋" w:eastAsia="仿宋" w:cs="仿宋"/>
          <w:spacing w:val="-4"/>
          <w:sz w:val="32"/>
          <w:szCs w:val="32"/>
        </w:rPr>
        <w:t>%，决算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数与年初预算数存在差异的主要原因是压缩开支。</w:t>
      </w:r>
    </w:p>
    <w:p w14:paraId="64AE99F7">
      <w:pPr>
        <w:spacing w:before="159" w:line="221" w:lineRule="auto"/>
        <w:ind w:left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2.社会保障和就业支出</w:t>
      </w:r>
      <w:r>
        <w:rPr>
          <w:rFonts w:ascii="仿宋" w:hAnsi="仿宋" w:eastAsia="仿宋" w:cs="仿宋"/>
          <w:spacing w:val="-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11.75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7C14F03F">
      <w:pPr>
        <w:spacing w:line="22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1" w:bottom="0" w:left="1429" w:header="0" w:footer="0" w:gutter="0"/>
          <w:cols w:space="720" w:num="1"/>
        </w:sectPr>
      </w:pPr>
    </w:p>
    <w:p w14:paraId="55BB53FD">
      <w:pPr>
        <w:pStyle w:val="2"/>
        <w:spacing w:line="317" w:lineRule="auto"/>
      </w:pPr>
    </w:p>
    <w:p w14:paraId="7A388709">
      <w:pPr>
        <w:spacing w:before="104" w:line="289" w:lineRule="auto"/>
        <w:ind w:left="2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（1）社会保障和就业支出（类）行政事业单位养老支出（款）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机关事业单位基本养老保险缴费支出（项）6.89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万元,主要是养老</w:t>
      </w:r>
      <w:r>
        <w:rPr>
          <w:rFonts w:ascii="仿宋" w:hAnsi="仿宋" w:eastAsia="仿宋" w:cs="仿宋"/>
          <w:sz w:val="32"/>
          <w:szCs w:val="32"/>
        </w:rPr>
        <w:t xml:space="preserve"> 保险、医疗保险等支出，完成年初预算的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70</w:t>
      </w:r>
      <w:r>
        <w:rPr>
          <w:rFonts w:ascii="仿宋" w:hAnsi="仿宋" w:eastAsia="仿宋" w:cs="仿宋"/>
          <w:spacing w:val="-1"/>
          <w:sz w:val="32"/>
          <w:szCs w:val="32"/>
        </w:rPr>
        <w:t>.93%，决算数与年初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预算数存在差异的主要原因是人员调出。</w:t>
      </w:r>
    </w:p>
    <w:p w14:paraId="1CB4D608">
      <w:pPr>
        <w:spacing w:before="162" w:line="289" w:lineRule="auto"/>
        <w:ind w:left="2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（2）社会保障和就业支出（类）行政事业单位养老支出（款）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机关事业单位职业年金缴费支出（项）4.86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万元,主要是职业年金</w:t>
      </w:r>
      <w:r>
        <w:rPr>
          <w:rFonts w:ascii="仿宋" w:hAnsi="仿宋" w:eastAsia="仿宋" w:cs="仿宋"/>
          <w:sz w:val="32"/>
          <w:szCs w:val="32"/>
        </w:rPr>
        <w:t xml:space="preserve"> 等支出，完成年初预算的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70.93%，决算</w:t>
      </w:r>
      <w:r>
        <w:rPr>
          <w:rFonts w:ascii="仿宋" w:hAnsi="仿宋" w:eastAsia="仿宋" w:cs="仿宋"/>
          <w:spacing w:val="-1"/>
          <w:sz w:val="32"/>
          <w:szCs w:val="32"/>
        </w:rPr>
        <w:t>数与年初预算数存在差异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的主要原因是人员调出。</w:t>
      </w:r>
    </w:p>
    <w:p w14:paraId="32D20199">
      <w:pPr>
        <w:spacing w:before="153" w:line="222" w:lineRule="auto"/>
        <w:ind w:left="6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3.卫生健康支出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2.64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40B5AD41">
      <w:pPr>
        <w:spacing w:before="155" w:line="311" w:lineRule="auto"/>
        <w:ind w:right="138" w:firstLine="66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（1）卫生健康支出（类）行政事业单位医</w:t>
      </w:r>
      <w:r>
        <w:rPr>
          <w:rFonts w:ascii="仿宋" w:hAnsi="仿宋" w:eastAsia="仿宋" w:cs="仿宋"/>
          <w:spacing w:val="-4"/>
          <w:sz w:val="32"/>
          <w:szCs w:val="32"/>
        </w:rPr>
        <w:t>疗（款）事业单位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医疗（项）2.64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万元,主要是医疗保险等支出，完成年初预算的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70.93%，决算数与年初预算数存在差异的主要原因是人员调出。</w:t>
      </w:r>
    </w:p>
    <w:p w14:paraId="7F3D7096">
      <w:pPr>
        <w:spacing w:before="2" w:line="221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4.住房保障支出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4.77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0EF4FC6A">
      <w:pPr>
        <w:spacing w:before="158" w:line="311" w:lineRule="auto"/>
        <w:ind w:left="2" w:right="45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（1）住房保障支出（类）住房改革支出（款）住房</w:t>
      </w:r>
      <w:r>
        <w:rPr>
          <w:rFonts w:ascii="仿宋" w:hAnsi="仿宋" w:eastAsia="仿宋" w:cs="仿宋"/>
          <w:spacing w:val="8"/>
          <w:sz w:val="32"/>
          <w:szCs w:val="32"/>
        </w:rPr>
        <w:t>公积金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（项）4.77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万元,主要是公积金等支出，完成年初预</w:t>
      </w:r>
      <w:r>
        <w:rPr>
          <w:rFonts w:ascii="仿宋" w:hAnsi="仿宋" w:eastAsia="仿宋" w:cs="仿宋"/>
          <w:spacing w:val="-6"/>
          <w:sz w:val="32"/>
          <w:szCs w:val="32"/>
        </w:rPr>
        <w:t>算的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70.93%，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决算数与年初预算数存在差异的主要原因是人员调出。</w:t>
      </w:r>
    </w:p>
    <w:p w14:paraId="6395FD0A">
      <w:pPr>
        <w:spacing w:before="1" w:line="227" w:lineRule="auto"/>
        <w:ind w:left="67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（三）政府性基金预算财政拨款支出情况。</w:t>
      </w:r>
    </w:p>
    <w:p w14:paraId="5BD2FE2D">
      <w:pPr>
        <w:spacing w:before="145" w:line="220" w:lineRule="auto"/>
        <w:ind w:left="64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本部门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年度无政府性基金预算财政拨款支出。</w:t>
      </w:r>
    </w:p>
    <w:p w14:paraId="28FA8F37">
      <w:pPr>
        <w:spacing w:before="245" w:line="225" w:lineRule="auto"/>
        <w:ind w:left="67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7"/>
          <w:sz w:val="32"/>
          <w:szCs w:val="32"/>
        </w:rPr>
        <w:t>（四）国有资本经营预算财政拨款支出情况。</w:t>
      </w:r>
    </w:p>
    <w:p w14:paraId="7D50A84A">
      <w:pPr>
        <w:spacing w:before="147" w:line="222" w:lineRule="auto"/>
        <w:ind w:left="64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本部门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年度无国有资本经营预算财政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拨款支出。</w:t>
      </w:r>
    </w:p>
    <w:p w14:paraId="75EF581D">
      <w:pPr>
        <w:spacing w:before="242" w:line="221" w:lineRule="auto"/>
        <w:ind w:left="66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三、财政拨款“三公”经费支出决算情况说明</w:t>
      </w:r>
    </w:p>
    <w:p w14:paraId="22A35211">
      <w:pPr>
        <w:spacing w:before="159" w:line="311" w:lineRule="auto"/>
        <w:ind w:left="4" w:right="21" w:firstLine="637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年度财政拨款安排的“三公”经费支出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0.78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万元，完成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预算的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3900.00%，决算数大于预算数的主要原因是公务用车支出。</w:t>
      </w:r>
      <w:r>
        <w:rPr>
          <w:rFonts w:ascii="仿宋" w:hAnsi="仿宋" w:eastAsia="仿宋" w:cs="仿宋"/>
          <w:sz w:val="32"/>
          <w:szCs w:val="32"/>
        </w:rPr>
        <w:t xml:space="preserve"> 其中：因公出国（境）费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万元，公务接待费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ascii="仿宋" w:hAnsi="仿宋" w:eastAsia="仿宋" w:cs="仿宋"/>
          <w:spacing w:val="-1"/>
          <w:sz w:val="32"/>
          <w:szCs w:val="32"/>
        </w:rPr>
        <w:t>.00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万元，公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务用车购置及运行维护费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0.78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万元。</w:t>
      </w:r>
    </w:p>
    <w:p w14:paraId="48FCE66C">
      <w:pPr>
        <w:spacing w:line="31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78" w:bottom="0" w:left="1435" w:header="0" w:footer="0" w:gutter="0"/>
          <w:cols w:space="720" w:num="1"/>
        </w:sectPr>
      </w:pPr>
    </w:p>
    <w:p w14:paraId="26C8489A">
      <w:pPr>
        <w:pStyle w:val="2"/>
        <w:spacing w:line="322" w:lineRule="auto"/>
      </w:pPr>
    </w:p>
    <w:p w14:paraId="12F0F5E0">
      <w:pPr>
        <w:spacing w:before="104" w:line="289" w:lineRule="auto"/>
        <w:ind w:left="6" w:right="51" w:firstLine="6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8"/>
          <w:sz w:val="32"/>
          <w:szCs w:val="32"/>
        </w:rPr>
        <w:t>1.因公出国（境）费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万元，占“三公”经费支出的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0.00%。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完成预算的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0.00%，决算数持平预算数的主要原因是无。20</w:t>
      </w:r>
      <w:r>
        <w:rPr>
          <w:rFonts w:ascii="仿宋" w:hAnsi="仿宋" w:eastAsia="仿宋" w:cs="仿宋"/>
          <w:sz w:val="32"/>
          <w:szCs w:val="32"/>
        </w:rPr>
        <w:t>23</w:t>
      </w:r>
      <w:r>
        <w:rPr>
          <w:rFonts w:ascii="仿宋" w:hAnsi="仿宋" w:eastAsia="仿宋" w:cs="仿宋"/>
          <w:spacing w:val="-43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年 </w:t>
      </w:r>
      <w:r>
        <w:rPr>
          <w:rFonts w:ascii="仿宋" w:hAnsi="仿宋" w:eastAsia="仿宋" w:cs="仿宋"/>
          <w:spacing w:val="-4"/>
          <w:sz w:val="32"/>
          <w:szCs w:val="32"/>
        </w:rPr>
        <w:t>参加出国（境）团组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个，累计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人次。20</w:t>
      </w:r>
      <w:r>
        <w:rPr>
          <w:rFonts w:ascii="仿宋" w:hAnsi="仿宋" w:eastAsia="仿宋" w:cs="仿宋"/>
          <w:spacing w:val="-5"/>
          <w:sz w:val="32"/>
          <w:szCs w:val="32"/>
        </w:rPr>
        <w:t>23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年因公出国（境）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费与上年持平，主要原因是无等。</w:t>
      </w:r>
    </w:p>
    <w:p w14:paraId="7E18C30D">
      <w:pPr>
        <w:spacing w:before="153" w:line="294" w:lineRule="auto"/>
        <w:ind w:right="168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2.公务接待费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占“三公</w:t>
      </w:r>
      <w:r>
        <w:rPr>
          <w:rFonts w:ascii="仿宋" w:hAnsi="仿宋" w:eastAsia="仿宋" w:cs="仿宋"/>
          <w:spacing w:val="-1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”经费支出的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0.00%。完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成预算的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0.00%，决算数小于预算数的主要原因是无。2023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年国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内公务接待累计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批次、0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人、0.00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万元。其中外事接待累计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批次、0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人、0.00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万元。2023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年公务接待费与</w:t>
      </w:r>
      <w:r>
        <w:rPr>
          <w:rFonts w:ascii="仿宋" w:hAnsi="仿宋" w:eastAsia="仿宋" w:cs="仿宋"/>
          <w:spacing w:val="-3"/>
          <w:sz w:val="32"/>
          <w:szCs w:val="32"/>
        </w:rPr>
        <w:t>上年持平，主要是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无等原因。</w:t>
      </w:r>
    </w:p>
    <w:p w14:paraId="4F6C0AF0">
      <w:pPr>
        <w:spacing w:before="156" w:line="289" w:lineRule="auto"/>
        <w:ind w:left="9" w:right="168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3.公务用车购置及运行费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0.78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万元，占“三公”经费支出的</w:t>
      </w:r>
      <w:r>
        <w:rPr>
          <w:rFonts w:ascii="仿宋" w:hAnsi="仿宋" w:eastAsia="仿宋" w:cs="仿宋"/>
          <w:sz w:val="32"/>
          <w:szCs w:val="32"/>
        </w:rPr>
        <w:t xml:space="preserve"> 100.00%。完成预算的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0.00%，</w:t>
      </w:r>
      <w:r>
        <w:rPr>
          <w:rFonts w:ascii="仿宋" w:hAnsi="仿宋" w:eastAsia="仿宋" w:cs="仿宋"/>
          <w:spacing w:val="-1"/>
          <w:sz w:val="32"/>
          <w:szCs w:val="32"/>
        </w:rPr>
        <w:t>决算数大于预算数的主要原因是业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务量增大。比上年增加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0.78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万元，增长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0.00%，主要是公务用车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等原因。</w:t>
      </w:r>
    </w:p>
    <w:p w14:paraId="25F237BF">
      <w:pPr>
        <w:spacing w:before="154" w:line="311" w:lineRule="auto"/>
        <w:ind w:left="2" w:right="158" w:firstLine="646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其中：公务用车购置费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万元，当年购置公务用车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辆。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0.78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万元，主要用于公务用车等，截至年末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使用财政拨款开支运行维护费的公务用车保有量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辆。</w:t>
      </w:r>
    </w:p>
    <w:p w14:paraId="5732933A">
      <w:pPr>
        <w:spacing w:before="1" w:line="221" w:lineRule="auto"/>
        <w:ind w:left="65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四、一般公共预算财政拨款基本支出决算情况说明</w:t>
      </w:r>
    </w:p>
    <w:p w14:paraId="3F025C30">
      <w:pPr>
        <w:spacing w:before="152" w:line="312" w:lineRule="auto"/>
        <w:ind w:firstLine="639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年度一般公共预算财政拨款基本支出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68.65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人员经费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62.97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万元，主要包括基本工资、津贴补贴、奖金、其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他社会保障缴费、机关事业单位基本养老保险缴费、其他工资福  利支出、离休费、退休费、抚恤金、生活补助、奖励金、住房公  </w:t>
      </w:r>
      <w:r>
        <w:rPr>
          <w:rFonts w:ascii="仿宋" w:hAnsi="仿宋" w:eastAsia="仿宋" w:cs="仿宋"/>
          <w:spacing w:val="-9"/>
          <w:sz w:val="32"/>
          <w:szCs w:val="32"/>
        </w:rPr>
        <w:t>积金、其他对个人和家庭补助的支出等；日常公用经费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5.68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主要包括办公费、印刷费、手续费、水费、电费、邮电费、取暖  费、物业费、差旅费、因公出国（境）费用、维修（护）费、租  </w:t>
      </w:r>
      <w:r>
        <w:rPr>
          <w:rFonts w:ascii="仿宋" w:hAnsi="仿宋" w:eastAsia="仿宋" w:cs="仿宋"/>
          <w:spacing w:val="4"/>
          <w:sz w:val="32"/>
          <w:szCs w:val="32"/>
        </w:rPr>
        <w:t>赁费、会议费、培训费、公务接待费、劳务费、委托业务费、工</w:t>
      </w:r>
    </w:p>
    <w:p w14:paraId="08619536">
      <w:pPr>
        <w:spacing w:line="312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48" w:bottom="0" w:left="1437" w:header="0" w:footer="0" w:gutter="0"/>
          <w:cols w:space="720" w:num="1"/>
        </w:sectPr>
      </w:pPr>
    </w:p>
    <w:p w14:paraId="0D667914">
      <w:pPr>
        <w:pStyle w:val="2"/>
        <w:spacing w:line="318" w:lineRule="auto"/>
      </w:pPr>
    </w:p>
    <w:p w14:paraId="234C335A">
      <w:pPr>
        <w:spacing w:before="104" w:line="312" w:lineRule="auto"/>
        <w:ind w:left="7" w:right="93" w:firstLine="1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会经费、福利费、公务用车运行维护费、其他交通费</w:t>
      </w:r>
      <w:r>
        <w:rPr>
          <w:rFonts w:ascii="仿宋" w:hAnsi="仿宋" w:eastAsia="仿宋" w:cs="仿宋"/>
          <w:spacing w:val="2"/>
          <w:sz w:val="32"/>
          <w:szCs w:val="32"/>
        </w:rPr>
        <w:t>用、其他商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品和服务支出、办公设备购置、专用设备购置、信息网络及软件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购置更新等。</w:t>
      </w:r>
    </w:p>
    <w:p w14:paraId="3F91710B">
      <w:pPr>
        <w:spacing w:before="1" w:line="220" w:lineRule="auto"/>
        <w:ind w:left="64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五、其他重要事项的情况说明</w:t>
      </w:r>
    </w:p>
    <w:p w14:paraId="06A70A5D">
      <w:pPr>
        <w:spacing w:before="157" w:line="225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9"/>
          <w:sz w:val="32"/>
          <w:szCs w:val="32"/>
        </w:rPr>
        <w:t>（一）机关运行经费支出情况。</w:t>
      </w:r>
    </w:p>
    <w:p w14:paraId="7341E6AD">
      <w:pPr>
        <w:spacing w:before="147" w:line="312" w:lineRule="auto"/>
        <w:ind w:left="7" w:right="93" w:firstLine="633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2023</w:t>
      </w:r>
      <w:r>
        <w:rPr>
          <w:rFonts w:ascii="仿宋" w:hAnsi="仿宋" w:eastAsia="仿宋" w:cs="仿宋"/>
          <w:spacing w:val="-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年机关运行经费支出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万元（与部门决算中行政单位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和参照公务员法管理事业单位财政拨款基本支出中公用经费之和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一致</w:t>
      </w:r>
      <w:r>
        <w:rPr>
          <w:rFonts w:ascii="仿宋" w:hAnsi="仿宋" w:eastAsia="仿宋" w:cs="仿宋"/>
          <w:spacing w:val="-2"/>
          <w:sz w:val="32"/>
          <w:szCs w:val="32"/>
        </w:rPr>
        <w:t>），</w:t>
      </w:r>
      <w:r>
        <w:rPr>
          <w:rFonts w:ascii="仿宋" w:hAnsi="仿宋" w:eastAsia="仿宋" w:cs="仿宋"/>
          <w:spacing w:val="-4"/>
          <w:sz w:val="32"/>
          <w:szCs w:val="32"/>
        </w:rPr>
        <w:t>与上年持平，主要原因是无。</w:t>
      </w:r>
    </w:p>
    <w:p w14:paraId="72E751ED">
      <w:pPr>
        <w:spacing w:line="226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（二）政府采购支出情况。</w:t>
      </w:r>
    </w:p>
    <w:p w14:paraId="54A53440">
      <w:pPr>
        <w:spacing w:before="142" w:line="312" w:lineRule="auto"/>
        <w:ind w:right="88" w:firstLine="64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年政府采购支出总额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万元，其中：政府采购货物支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万元，政府采购工程支出0.00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万元，政府采购服务支出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万元。授予中小企业合同金额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</w:t>
      </w:r>
      <w:r>
        <w:rPr>
          <w:rFonts w:ascii="仿宋" w:hAnsi="仿宋" w:eastAsia="仿宋" w:cs="仿宋"/>
          <w:spacing w:val="-7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万元，占政府采购支出总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0.00%，其中：授予小微企业合同金额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占中小企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业采购支出总额的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0.00%；货物采购授予中小企业合同金额占货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物支出金额的0%；工程采购授予中小企业合同金额占工程支出金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0%；服务采购授予中小企业合同金额占服务支出金额的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0%。</w:t>
      </w:r>
    </w:p>
    <w:p w14:paraId="5D5DC8DA">
      <w:pPr>
        <w:spacing w:before="2" w:line="222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（三）国有资产占用情况。</w:t>
      </w:r>
    </w:p>
    <w:p w14:paraId="6D13B0DA">
      <w:pPr>
        <w:spacing w:before="156" w:line="311" w:lineRule="auto"/>
        <w:ind w:left="6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截至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年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12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月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31 日，共有车辆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辆，其中：副省级以上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辆，主要领导干部用车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辆，机要通</w:t>
      </w:r>
      <w:r>
        <w:rPr>
          <w:rFonts w:ascii="仿宋" w:hAnsi="仿宋" w:eastAsia="仿宋" w:cs="仿宋"/>
          <w:spacing w:val="-9"/>
          <w:sz w:val="32"/>
          <w:szCs w:val="32"/>
        </w:rPr>
        <w:t>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应急保障用车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辆，执法执勤用车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辆，特种专业技</w:t>
      </w:r>
      <w:r>
        <w:rPr>
          <w:rFonts w:ascii="仿宋" w:hAnsi="仿宋" w:eastAsia="仿宋" w:cs="仿宋"/>
          <w:spacing w:val="-9"/>
          <w:sz w:val="32"/>
          <w:szCs w:val="32"/>
        </w:rPr>
        <w:t>术用车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离退休干部用车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辆，其他用车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辆；单价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100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万元（</w:t>
      </w:r>
      <w:r>
        <w:rPr>
          <w:rFonts w:ascii="仿宋" w:hAnsi="仿宋" w:eastAsia="仿宋" w:cs="仿宋"/>
          <w:spacing w:val="-3"/>
          <w:sz w:val="32"/>
          <w:szCs w:val="32"/>
        </w:rPr>
        <w:t>含）以上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设备（不含车辆）0 台（套）。</w:t>
      </w:r>
    </w:p>
    <w:p w14:paraId="62E2EE16">
      <w:pPr>
        <w:spacing w:before="1" w:line="227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（四）预算绩效情况。</w:t>
      </w:r>
    </w:p>
    <w:p w14:paraId="27A01062">
      <w:pPr>
        <w:spacing w:before="131" w:line="301" w:lineRule="auto"/>
        <w:ind w:left="40" w:right="93" w:firstLine="60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根据财政绩效管理要求，我单位组织对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年度预算项</w:t>
      </w:r>
      <w:r>
        <w:rPr>
          <w:rFonts w:ascii="仿宋" w:hAnsi="仿宋" w:eastAsia="仿宋" w:cs="仿宋"/>
          <w:spacing w:val="-5"/>
          <w:sz w:val="32"/>
          <w:szCs w:val="32"/>
        </w:rPr>
        <w:t>目支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出开展了绩效自评，共涉项目及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4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个，涉及资金21.92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万元，自</w:t>
      </w:r>
    </w:p>
    <w:p w14:paraId="439D9B4E">
      <w:pPr>
        <w:spacing w:line="30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323" w:bottom="0" w:left="1430" w:header="0" w:footer="0" w:gutter="0"/>
          <w:cols w:space="720" w:num="1"/>
        </w:sectPr>
      </w:pPr>
    </w:p>
    <w:p w14:paraId="50DCA784">
      <w:pPr>
        <w:pStyle w:val="2"/>
        <w:spacing w:line="305" w:lineRule="auto"/>
      </w:pPr>
    </w:p>
    <w:p w14:paraId="363C0546">
      <w:pPr>
        <w:spacing w:before="104" w:line="300" w:lineRule="auto"/>
        <w:ind w:left="2" w:hanging="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评覆盖率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100%，自评平均分 100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分。通过绩效项目管理</w:t>
      </w:r>
      <w:r>
        <w:rPr>
          <w:rFonts w:ascii="仿宋" w:hAnsi="仿宋" w:eastAsia="仿宋" w:cs="仿宋"/>
          <w:spacing w:val="-6"/>
          <w:sz w:val="32"/>
          <w:szCs w:val="32"/>
        </w:rPr>
        <w:t>只要存在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以下问题：遗是财政资金使用效率还需提高；二是项目建设需要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进一步管理；三是节约意识需要加强。</w:t>
      </w:r>
    </w:p>
    <w:p w14:paraId="3425A625">
      <w:pPr>
        <w:spacing w:before="3" w:line="300" w:lineRule="auto"/>
        <w:ind w:right="80" w:firstLine="646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下一步我单位将采取以下措施加以改进：一是切实履</w:t>
      </w:r>
      <w:r>
        <w:rPr>
          <w:rFonts w:ascii="仿宋" w:hAnsi="仿宋" w:eastAsia="仿宋" w:cs="仿宋"/>
          <w:spacing w:val="-2"/>
          <w:sz w:val="32"/>
          <w:szCs w:val="32"/>
        </w:rPr>
        <w:t>行我单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位作为用款人的绩效评价主体责任，强化绩效理念，树立绩效意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识。二是充分吸取、运用绩效自评成果，提高资金使用效率。三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是牢固树立过紧日子思想，提高节约意识。四是强化项目管理，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进一步科学论证、审查项目。</w:t>
      </w:r>
    </w:p>
    <w:p w14:paraId="5961F956">
      <w:pPr>
        <w:spacing w:line="300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49" w:bottom="0" w:left="1438" w:header="0" w:footer="0" w:gutter="0"/>
          <w:cols w:space="720" w:num="1"/>
        </w:sectPr>
      </w:pPr>
    </w:p>
    <w:p w14:paraId="09EE9E14">
      <w:pPr>
        <w:pStyle w:val="2"/>
        <w:spacing w:line="273" w:lineRule="auto"/>
      </w:pPr>
    </w:p>
    <w:p w14:paraId="54615C01">
      <w:pPr>
        <w:spacing w:before="117" w:line="220" w:lineRule="auto"/>
        <w:ind w:left="2997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第三部分</w:t>
      </w:r>
      <w:r>
        <w:rPr>
          <w:rFonts w:ascii="宋体" w:hAnsi="宋体" w:eastAsia="宋体" w:cs="宋体"/>
          <w:spacing w:val="-5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名词解释</w:t>
      </w:r>
    </w:p>
    <w:p w14:paraId="108BA9CE">
      <w:pPr>
        <w:pStyle w:val="2"/>
        <w:spacing w:line="275" w:lineRule="auto"/>
      </w:pPr>
    </w:p>
    <w:p w14:paraId="60972E36">
      <w:pPr>
        <w:pStyle w:val="2"/>
        <w:spacing w:line="275" w:lineRule="auto"/>
      </w:pPr>
    </w:p>
    <w:p w14:paraId="0AF0A519">
      <w:pPr>
        <w:pStyle w:val="2"/>
        <w:spacing w:line="275" w:lineRule="auto"/>
      </w:pPr>
    </w:p>
    <w:p w14:paraId="0F60AC5D">
      <w:pPr>
        <w:pStyle w:val="2"/>
        <w:spacing w:line="275" w:lineRule="auto"/>
      </w:pPr>
    </w:p>
    <w:p w14:paraId="5C1391E1">
      <w:pPr>
        <w:pStyle w:val="2"/>
        <w:spacing w:line="275" w:lineRule="auto"/>
      </w:pPr>
    </w:p>
    <w:p w14:paraId="2A61FB55">
      <w:pPr>
        <w:pStyle w:val="2"/>
        <w:spacing w:line="275" w:lineRule="auto"/>
      </w:pPr>
    </w:p>
    <w:p w14:paraId="24C74043">
      <w:pPr>
        <w:spacing w:before="104" w:line="270" w:lineRule="auto"/>
        <w:ind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t>1.财政拨款收入：</w:t>
      </w:r>
      <w:r>
        <w:rPr>
          <w:rFonts w:ascii="仿宋" w:hAnsi="仿宋" w:eastAsia="仿宋" w:cs="仿宋"/>
          <w:spacing w:val="1"/>
          <w:sz w:val="32"/>
          <w:szCs w:val="32"/>
        </w:rPr>
        <w:t>指单位从同级财政部门取得的财政预算资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金。</w:t>
      </w:r>
    </w:p>
    <w:p w14:paraId="63E28FF8">
      <w:pPr>
        <w:spacing w:before="144" w:line="266" w:lineRule="auto"/>
        <w:ind w:left="1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2.上级补助收入：</w:t>
      </w:r>
      <w:r>
        <w:rPr>
          <w:rFonts w:ascii="仿宋" w:hAnsi="仿宋" w:eastAsia="仿宋" w:cs="仿宋"/>
          <w:spacing w:val="2"/>
          <w:sz w:val="32"/>
          <w:szCs w:val="32"/>
        </w:rPr>
        <w:t>指单位从主管部门和上级单位取得的非财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政性补助收入。</w:t>
      </w:r>
    </w:p>
    <w:p w14:paraId="7BC3680B">
      <w:pPr>
        <w:spacing w:before="158" w:line="267" w:lineRule="auto"/>
        <w:ind w:left="1" w:firstLine="6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3.事业收入：</w:t>
      </w:r>
      <w:r>
        <w:rPr>
          <w:rFonts w:ascii="仿宋" w:hAnsi="仿宋" w:eastAsia="仿宋" w:cs="仿宋"/>
          <w:spacing w:val="2"/>
          <w:sz w:val="32"/>
          <w:szCs w:val="32"/>
        </w:rPr>
        <w:t>指事业单位开展专业业务活动及辅助活动所取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得的收入。</w:t>
      </w:r>
    </w:p>
    <w:p w14:paraId="127C4C74">
      <w:pPr>
        <w:spacing w:before="153" w:line="267" w:lineRule="auto"/>
        <w:ind w:left="1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4.经营收入：</w:t>
      </w:r>
      <w:r>
        <w:rPr>
          <w:rFonts w:ascii="仿宋" w:hAnsi="仿宋" w:eastAsia="仿宋" w:cs="仿宋"/>
          <w:spacing w:val="3"/>
          <w:sz w:val="32"/>
          <w:szCs w:val="32"/>
        </w:rPr>
        <w:t>指事业单位在专业业务活动及辅</w:t>
      </w:r>
      <w:r>
        <w:rPr>
          <w:rFonts w:ascii="仿宋" w:hAnsi="仿宋" w:eastAsia="仿宋" w:cs="仿宋"/>
          <w:spacing w:val="2"/>
          <w:sz w:val="32"/>
          <w:szCs w:val="32"/>
        </w:rPr>
        <w:t>助活动之外开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展非独立核算经营活动取得的收入。</w:t>
      </w:r>
    </w:p>
    <w:p w14:paraId="2FBD1616">
      <w:pPr>
        <w:spacing w:before="156" w:line="267" w:lineRule="auto"/>
        <w:ind w:left="2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5.附属单位上缴收入：</w:t>
      </w:r>
      <w:r>
        <w:rPr>
          <w:rFonts w:ascii="仿宋" w:hAnsi="仿宋" w:eastAsia="仿宋" w:cs="仿宋"/>
          <w:spacing w:val="2"/>
          <w:sz w:val="32"/>
          <w:szCs w:val="32"/>
        </w:rPr>
        <w:t>指单位附属的独立核算单位按照规定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上缴的收入。</w:t>
      </w:r>
    </w:p>
    <w:p w14:paraId="356110EE">
      <w:pPr>
        <w:spacing w:before="154" w:line="282" w:lineRule="auto"/>
        <w:ind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6"/>
          <w:sz w:val="32"/>
          <w:szCs w:val="32"/>
        </w:rPr>
        <w:t>6.其他收入：</w:t>
      </w:r>
      <w:r>
        <w:rPr>
          <w:rFonts w:ascii="仿宋" w:hAnsi="仿宋" w:eastAsia="仿宋" w:cs="仿宋"/>
          <w:spacing w:val="6"/>
          <w:sz w:val="32"/>
          <w:szCs w:val="32"/>
        </w:rPr>
        <w:t>指除上述“财政拨款收入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”、 “上级补助收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入</w:t>
      </w:r>
      <w:r>
        <w:rPr>
          <w:rFonts w:ascii="仿宋" w:hAnsi="仿宋" w:eastAsia="仿宋" w:cs="仿宋"/>
          <w:spacing w:val="-1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”、“事业收入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”、“经营收入</w:t>
      </w:r>
      <w:r>
        <w:rPr>
          <w:rFonts w:ascii="仿宋" w:hAnsi="仿宋" w:eastAsia="仿宋" w:cs="仿宋"/>
          <w:spacing w:val="-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</w:t>
      </w:r>
      <w:r>
        <w:rPr>
          <w:rFonts w:ascii="仿宋" w:hAnsi="仿宋" w:eastAsia="仿宋" w:cs="仿宋"/>
          <w:spacing w:val="-1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附属单位上缴收入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以外的收入。</w:t>
      </w:r>
    </w:p>
    <w:p w14:paraId="34FD4DD8">
      <w:pPr>
        <w:spacing w:before="152" w:line="267" w:lineRule="auto"/>
        <w:ind w:left="10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7.使用非财政拨款结余：</w:t>
      </w:r>
      <w:r>
        <w:rPr>
          <w:rFonts w:ascii="仿宋" w:hAnsi="仿宋" w:eastAsia="仿宋" w:cs="仿宋"/>
          <w:spacing w:val="2"/>
          <w:sz w:val="32"/>
          <w:szCs w:val="32"/>
        </w:rPr>
        <w:t>指事业单位按照预算管</w:t>
      </w:r>
      <w:r>
        <w:rPr>
          <w:rFonts w:ascii="仿宋" w:hAnsi="仿宋" w:eastAsia="仿宋" w:cs="仿宋"/>
          <w:spacing w:val="1"/>
          <w:sz w:val="32"/>
          <w:szCs w:val="32"/>
        </w:rPr>
        <w:t>理要求使用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非财政拨款结余弥补收支差额的金额。</w:t>
      </w:r>
    </w:p>
    <w:p w14:paraId="7F87BA93">
      <w:pPr>
        <w:spacing w:before="155" w:line="267" w:lineRule="auto"/>
        <w:ind w:left="8" w:firstLine="62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8.上年结转和结余：</w:t>
      </w:r>
      <w:r>
        <w:rPr>
          <w:rFonts w:ascii="仿宋" w:hAnsi="仿宋" w:eastAsia="仿宋" w:cs="仿宋"/>
          <w:spacing w:val="2"/>
          <w:sz w:val="32"/>
          <w:szCs w:val="32"/>
        </w:rPr>
        <w:t>指以前年度尚未完成、结转到本年按有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关规定继续使用的资金。</w:t>
      </w:r>
    </w:p>
    <w:p w14:paraId="4F829E10">
      <w:pPr>
        <w:spacing w:before="156" w:line="267" w:lineRule="auto"/>
        <w:ind w:left="18" w:firstLine="61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9.基本支出：</w:t>
      </w:r>
      <w:r>
        <w:rPr>
          <w:rFonts w:ascii="仿宋" w:hAnsi="仿宋" w:eastAsia="仿宋" w:cs="仿宋"/>
          <w:spacing w:val="3"/>
          <w:sz w:val="32"/>
          <w:szCs w:val="32"/>
        </w:rPr>
        <w:t>指保障机构正常运转、完成</w:t>
      </w:r>
      <w:r>
        <w:rPr>
          <w:rFonts w:ascii="仿宋" w:hAnsi="仿宋" w:eastAsia="仿宋" w:cs="仿宋"/>
          <w:spacing w:val="2"/>
          <w:sz w:val="32"/>
          <w:szCs w:val="32"/>
        </w:rPr>
        <w:t>日常工作任务而发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生的人员支出和公用支出。</w:t>
      </w:r>
    </w:p>
    <w:p w14:paraId="18E25A03">
      <w:pPr>
        <w:spacing w:before="154" w:line="219" w:lineRule="auto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10.项目支出：</w:t>
      </w:r>
      <w:r>
        <w:rPr>
          <w:rFonts w:ascii="仿宋" w:hAnsi="仿宋" w:eastAsia="仿宋" w:cs="仿宋"/>
          <w:spacing w:val="-4"/>
          <w:sz w:val="32"/>
          <w:szCs w:val="32"/>
        </w:rPr>
        <w:t>指在基本支出之外为完成特定行政任务和事业</w:t>
      </w:r>
    </w:p>
    <w:p w14:paraId="44DC9EC3">
      <w:pPr>
        <w:spacing w:line="219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9" w:header="0" w:footer="0" w:gutter="0"/>
          <w:cols w:space="720" w:num="1"/>
        </w:sectPr>
      </w:pPr>
    </w:p>
    <w:p w14:paraId="4BBC215A">
      <w:pPr>
        <w:pStyle w:val="2"/>
        <w:spacing w:line="321" w:lineRule="auto"/>
      </w:pPr>
    </w:p>
    <w:p w14:paraId="09C5827B">
      <w:pPr>
        <w:spacing w:before="104" w:line="222" w:lineRule="auto"/>
        <w:ind w:left="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发展目标所发生的支出。</w:t>
      </w:r>
    </w:p>
    <w:p w14:paraId="5CC1DE79">
      <w:pPr>
        <w:spacing w:before="155" w:line="266" w:lineRule="auto"/>
        <w:ind w:left="7" w:firstLine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11.上缴上级支出：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指事业单位按照财政部</w:t>
      </w:r>
      <w:r>
        <w:rPr>
          <w:rFonts w:ascii="仿宋" w:hAnsi="仿宋" w:eastAsia="仿宋" w:cs="仿宋"/>
          <w:spacing w:val="-5"/>
          <w:sz w:val="32"/>
          <w:szCs w:val="32"/>
        </w:rPr>
        <w:t>门和主管部门的规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定上缴上级单位的支出。</w:t>
      </w:r>
    </w:p>
    <w:p w14:paraId="283E1C30">
      <w:pPr>
        <w:spacing w:before="155" w:line="267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12.经营支出：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指事业单位在专业活动及辅助活动之外开展非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独立核算经营活动发生的支出。</w:t>
      </w:r>
    </w:p>
    <w:p w14:paraId="753C855B">
      <w:pPr>
        <w:spacing w:before="156" w:line="266" w:lineRule="auto"/>
        <w:ind w:left="18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5"/>
          <w:sz w:val="32"/>
          <w:szCs w:val="32"/>
        </w:rPr>
        <w:t>13.对附属单位补助支出：</w:t>
      </w:r>
      <w:r>
        <w:rPr>
          <w:rFonts w:ascii="仿宋" w:hAnsi="仿宋" w:eastAsia="仿宋" w:cs="仿宋"/>
          <w:spacing w:val="-5"/>
          <w:sz w:val="32"/>
          <w:szCs w:val="32"/>
        </w:rPr>
        <w:t>指事业单位用财政补助收入之外的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收入对附属单位补助发生的支出。</w:t>
      </w:r>
    </w:p>
    <w:p w14:paraId="64EAF0A4">
      <w:pPr>
        <w:spacing w:before="153" w:line="299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14.“三公”经费：</w:t>
      </w:r>
      <w:r>
        <w:rPr>
          <w:rFonts w:ascii="仿宋" w:hAnsi="仿宋" w:eastAsia="仿宋" w:cs="仿宋"/>
          <w:spacing w:val="-4"/>
          <w:sz w:val="32"/>
          <w:szCs w:val="32"/>
        </w:rPr>
        <w:t>指用一般公共预算财政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拨款安排的因公出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国（境）费、公务用车购置及运行费和公务接待费。其中，因公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出国（境）费反映单位公务出国（境）的住宿费、旅费、伙食补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助费、杂费、培训费等支出；公务用车购置及运行费反映单位公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务用车购置费及燃料费、维修费、过路过桥费、保险费、安全奖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励费用等支出；公务接待费反映单位按规定开支的各类公务接待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（含外宾接待）支出。</w:t>
      </w:r>
    </w:p>
    <w:p w14:paraId="0E184D54">
      <w:pPr>
        <w:spacing w:before="158" w:line="296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15.机关运行经费：</w:t>
      </w:r>
      <w:r>
        <w:rPr>
          <w:rFonts w:ascii="仿宋" w:hAnsi="仿宋" w:eastAsia="仿宋" w:cs="仿宋"/>
          <w:spacing w:val="-4"/>
          <w:sz w:val="32"/>
          <w:szCs w:val="32"/>
        </w:rPr>
        <w:t>指为保障行政单位和参</w:t>
      </w:r>
      <w:r>
        <w:rPr>
          <w:rFonts w:ascii="仿宋" w:hAnsi="仿宋" w:eastAsia="仿宋" w:cs="仿宋"/>
          <w:spacing w:val="-5"/>
          <w:sz w:val="32"/>
          <w:szCs w:val="32"/>
        </w:rPr>
        <w:t>照公务员法管理的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事业单位运行，使用一般公共预算财政拨款安排的基本支出中用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于购买货物和服务的各项资金，包括办公及印刷费、邮电费、差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旅费、会议费、福利费、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日常维修费、专用材料及一</w:t>
      </w:r>
      <w:r>
        <w:rPr>
          <w:rFonts w:ascii="仿宋" w:hAnsi="仿宋" w:eastAsia="仿宋" w:cs="仿宋"/>
          <w:spacing w:val="-1"/>
          <w:sz w:val="32"/>
          <w:szCs w:val="32"/>
        </w:rPr>
        <w:t>般设备购置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费、办公用房水电费、办公用房取暖费、办公用房物业管理费、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公务用车运行维护费以及其他费用。</w:t>
      </w:r>
    </w:p>
    <w:p w14:paraId="27E9AFCB">
      <w:pPr>
        <w:spacing w:line="296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8" w:header="0" w:footer="0" w:gutter="0"/>
          <w:cols w:space="720" w:num="1"/>
        </w:sectPr>
      </w:pPr>
    </w:p>
    <w:p w14:paraId="4CD6EA19">
      <w:pPr>
        <w:pStyle w:val="2"/>
        <w:spacing w:line="249" w:lineRule="auto"/>
      </w:pPr>
    </w:p>
    <w:p w14:paraId="48A41B44">
      <w:pPr>
        <w:pStyle w:val="2"/>
        <w:spacing w:line="249" w:lineRule="auto"/>
      </w:pPr>
    </w:p>
    <w:p w14:paraId="5E1FBA27">
      <w:pPr>
        <w:pStyle w:val="2"/>
        <w:spacing w:line="249" w:lineRule="auto"/>
      </w:pPr>
    </w:p>
    <w:p w14:paraId="7FEDEF27">
      <w:pPr>
        <w:pStyle w:val="2"/>
        <w:spacing w:line="249" w:lineRule="auto"/>
      </w:pPr>
    </w:p>
    <w:p w14:paraId="70F9A677">
      <w:pPr>
        <w:pStyle w:val="2"/>
        <w:spacing w:line="249" w:lineRule="auto"/>
      </w:pPr>
    </w:p>
    <w:p w14:paraId="1A5F8667">
      <w:pPr>
        <w:pStyle w:val="2"/>
        <w:spacing w:line="249" w:lineRule="auto"/>
      </w:pPr>
    </w:p>
    <w:p w14:paraId="5D49BCF4">
      <w:pPr>
        <w:pStyle w:val="2"/>
        <w:spacing w:line="250" w:lineRule="auto"/>
      </w:pPr>
    </w:p>
    <w:p w14:paraId="7231AA1F">
      <w:pPr>
        <w:pStyle w:val="2"/>
        <w:spacing w:line="250" w:lineRule="auto"/>
      </w:pPr>
    </w:p>
    <w:p w14:paraId="45947688">
      <w:pPr>
        <w:pStyle w:val="2"/>
        <w:spacing w:line="250" w:lineRule="auto"/>
      </w:pPr>
    </w:p>
    <w:p w14:paraId="4547F0C2">
      <w:pPr>
        <w:pStyle w:val="2"/>
        <w:spacing w:line="250" w:lineRule="auto"/>
      </w:pPr>
    </w:p>
    <w:p w14:paraId="2182B883">
      <w:pPr>
        <w:pStyle w:val="2"/>
        <w:spacing w:line="250" w:lineRule="auto"/>
      </w:pPr>
    </w:p>
    <w:p w14:paraId="14FFBF3A">
      <w:pPr>
        <w:pStyle w:val="2"/>
        <w:spacing w:line="250" w:lineRule="auto"/>
      </w:pPr>
    </w:p>
    <w:p w14:paraId="2B339855">
      <w:pPr>
        <w:pStyle w:val="2"/>
        <w:spacing w:line="250" w:lineRule="auto"/>
      </w:pPr>
    </w:p>
    <w:p w14:paraId="1AC50E63">
      <w:pPr>
        <w:pStyle w:val="2"/>
        <w:spacing w:line="250" w:lineRule="auto"/>
      </w:pPr>
    </w:p>
    <w:p w14:paraId="22EAE7A2">
      <w:pPr>
        <w:spacing w:before="117" w:line="220" w:lineRule="auto"/>
        <w:ind w:left="170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第四部分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2023</w:t>
      </w:r>
      <w:r>
        <w:rPr>
          <w:rFonts w:ascii="宋体" w:hAnsi="宋体" w:eastAsia="宋体" w:cs="宋体"/>
          <w:spacing w:val="-6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年度部门决算表</w:t>
      </w:r>
    </w:p>
    <w:p w14:paraId="26AE5026">
      <w:pPr>
        <w:spacing w:line="220" w:lineRule="auto"/>
        <w:rPr>
          <w:rFonts w:ascii="宋体" w:hAnsi="宋体" w:eastAsia="宋体" w:cs="宋体"/>
          <w:sz w:val="36"/>
          <w:szCs w:val="36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B95DAA7">
      <w:pPr>
        <w:spacing w:before="64" w:line="222" w:lineRule="auto"/>
        <w:ind w:left="41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收入支出决算总表</w:t>
      </w:r>
    </w:p>
    <w:p w14:paraId="2BA29295">
      <w:pPr>
        <w:spacing w:line="26" w:lineRule="exact"/>
      </w:pPr>
    </w:p>
    <w:p w14:paraId="52B07BFC">
      <w:pPr>
        <w:spacing w:line="26" w:lineRule="exact"/>
        <w:sectPr>
          <w:pgSz w:w="11906" w:h="16839"/>
          <w:pgMar w:top="699" w:right="559" w:bottom="0" w:left="559" w:header="0" w:footer="0" w:gutter="0"/>
          <w:cols w:equalWidth="0" w:num="1">
            <w:col w:w="10788"/>
          </w:cols>
        </w:sectPr>
      </w:pPr>
    </w:p>
    <w:p w14:paraId="22DE0A85">
      <w:pPr>
        <w:pStyle w:val="2"/>
        <w:spacing w:line="286" w:lineRule="auto"/>
      </w:pPr>
    </w:p>
    <w:p w14:paraId="53C9E2EE">
      <w:pPr>
        <w:spacing w:before="65" w:line="261" w:lineRule="auto"/>
        <w:ind w:left="104" w:right="591" w:hanging="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77ADDE5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C4891A3">
      <w:pPr>
        <w:spacing w:before="38" w:line="222" w:lineRule="auto"/>
        <w:ind w:left="483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01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153F2E24">
      <w:pPr>
        <w:spacing w:before="72" w:line="220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E91A164">
      <w:pPr>
        <w:spacing w:line="220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699" w:right="559" w:bottom="0" w:left="559" w:header="0" w:footer="0" w:gutter="0"/>
          <w:cols w:equalWidth="0" w:num="2">
            <w:col w:w="4879" w:space="100"/>
            <w:col w:w="5809"/>
          </w:cols>
        </w:sectPr>
      </w:pPr>
    </w:p>
    <w:tbl>
      <w:tblPr>
        <w:tblStyle w:val="5"/>
        <w:tblW w:w="10767" w:type="dxa"/>
        <w:tblInd w:w="1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9"/>
        <w:gridCol w:w="499"/>
        <w:gridCol w:w="1637"/>
        <w:gridCol w:w="3254"/>
        <w:gridCol w:w="499"/>
        <w:gridCol w:w="1619"/>
      </w:tblGrid>
      <w:tr w14:paraId="385B28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5395" w:type="dxa"/>
            <w:gridSpan w:val="3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B3D8667">
            <w:pPr>
              <w:pStyle w:val="6"/>
              <w:spacing w:before="80" w:line="220" w:lineRule="auto"/>
              <w:ind w:left="2520"/>
            </w:pPr>
            <w:r>
              <w:rPr>
                <w:spacing w:val="-4"/>
              </w:rPr>
              <w:t>收入</w:t>
            </w:r>
          </w:p>
        </w:tc>
        <w:tc>
          <w:tcPr>
            <w:tcW w:w="5372" w:type="dxa"/>
            <w:gridSpan w:val="3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1B8A3BF">
            <w:pPr>
              <w:pStyle w:val="6"/>
              <w:spacing w:before="79" w:line="221" w:lineRule="auto"/>
              <w:ind w:left="2506"/>
            </w:pPr>
            <w:r>
              <w:rPr>
                <w:spacing w:val="-2"/>
              </w:rPr>
              <w:t>支出</w:t>
            </w:r>
          </w:p>
        </w:tc>
      </w:tr>
      <w:tr w14:paraId="33FB3C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0F97672">
            <w:pPr>
              <w:pStyle w:val="6"/>
              <w:spacing w:before="75" w:line="221" w:lineRule="auto"/>
              <w:ind w:left="1447"/>
            </w:pPr>
            <w:r>
              <w:rPr>
                <w:spacing w:val="-3"/>
              </w:rPr>
              <w:t>项目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94702A6">
            <w:pPr>
              <w:pStyle w:val="6"/>
              <w:spacing w:before="63" w:line="221" w:lineRule="auto"/>
              <w:ind w:left="158"/>
            </w:pPr>
            <w:r>
              <w:t>行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B810695">
            <w:pPr>
              <w:pStyle w:val="6"/>
              <w:spacing w:before="75" w:line="220" w:lineRule="auto"/>
              <w:ind w:left="637"/>
            </w:pPr>
            <w:r>
              <w:rPr>
                <w:spacing w:val="-3"/>
              </w:rPr>
              <w:t>金额</w:t>
            </w: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41AE5E5">
            <w:pPr>
              <w:pStyle w:val="6"/>
              <w:spacing w:before="75" w:line="221" w:lineRule="auto"/>
              <w:ind w:left="1452"/>
            </w:pPr>
            <w:r>
              <w:rPr>
                <w:spacing w:val="-3"/>
              </w:rPr>
              <w:t>项目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0842E77">
            <w:pPr>
              <w:pStyle w:val="6"/>
              <w:spacing w:before="63" w:line="221" w:lineRule="auto"/>
              <w:ind w:left="168"/>
            </w:pPr>
            <w:r>
              <w:t>行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9F63C92">
            <w:pPr>
              <w:pStyle w:val="6"/>
              <w:spacing w:before="75" w:line="220" w:lineRule="auto"/>
              <w:ind w:left="633"/>
            </w:pPr>
            <w:r>
              <w:rPr>
                <w:spacing w:val="-3"/>
              </w:rPr>
              <w:t>金额</w:t>
            </w:r>
          </w:p>
        </w:tc>
      </w:tr>
      <w:tr w14:paraId="59ADFB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69DE881">
            <w:pPr>
              <w:pStyle w:val="6"/>
              <w:spacing w:before="76" w:line="220" w:lineRule="auto"/>
              <w:ind w:left="1444"/>
            </w:pPr>
            <w:r>
              <w:rPr>
                <w:spacing w:val="-2"/>
              </w:rPr>
              <w:t>栏次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BC69174">
            <w:pPr>
              <w:rPr>
                <w:rFonts w:ascii="Arial"/>
                <w:sz w:val="21"/>
              </w:rPr>
            </w:pP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2F98F01">
            <w:pPr>
              <w:pStyle w:val="6"/>
              <w:spacing w:before="76" w:line="242" w:lineRule="auto"/>
              <w:ind w:left="784"/>
            </w:pPr>
            <w:r>
              <w:t>1</w:t>
            </w: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14B0341">
            <w:pPr>
              <w:pStyle w:val="6"/>
              <w:spacing w:before="76" w:line="220" w:lineRule="auto"/>
              <w:ind w:left="1449"/>
            </w:pPr>
            <w:r>
              <w:rPr>
                <w:spacing w:val="-2"/>
              </w:rPr>
              <w:t>栏次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1320045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5B30A1D">
            <w:pPr>
              <w:pStyle w:val="6"/>
              <w:spacing w:before="76" w:line="242" w:lineRule="auto"/>
              <w:ind w:left="769"/>
            </w:pPr>
            <w:r>
              <w:t>2</w:t>
            </w:r>
          </w:p>
        </w:tc>
      </w:tr>
      <w:tr w14:paraId="0466D6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2832E8D">
            <w:pPr>
              <w:pStyle w:val="6"/>
              <w:spacing w:before="77" w:line="220" w:lineRule="auto"/>
              <w:ind w:left="77"/>
            </w:pPr>
            <w:r>
              <w:rPr>
                <w:spacing w:val="-1"/>
              </w:rPr>
              <w:t>一、一般公共预算财政拨款收入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9335619">
            <w:pPr>
              <w:pStyle w:val="6"/>
              <w:spacing w:before="77" w:line="242" w:lineRule="auto"/>
              <w:ind w:left="213"/>
            </w:pPr>
            <w:r>
              <w:t>1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6AD5734">
            <w:pPr>
              <w:pStyle w:val="6"/>
              <w:spacing w:before="77"/>
              <w:ind w:left="1107"/>
            </w:pPr>
            <w:r>
              <w:rPr>
                <w:spacing w:val="-2"/>
              </w:rPr>
              <w:t>90.57</w:t>
            </w: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CFEA417">
            <w:pPr>
              <w:pStyle w:val="6"/>
              <w:spacing w:before="77" w:line="220" w:lineRule="auto"/>
              <w:ind w:left="82"/>
            </w:pPr>
            <w:r>
              <w:rPr>
                <w:spacing w:val="-1"/>
              </w:rPr>
              <w:t>一、一般公共服务支出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BCF4A69">
            <w:pPr>
              <w:pStyle w:val="6"/>
              <w:spacing w:before="78"/>
              <w:ind w:left="169"/>
            </w:pPr>
            <w:r>
              <w:rPr>
                <w:spacing w:val="-3"/>
              </w:rPr>
              <w:t>32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685AD78">
            <w:pPr>
              <w:pStyle w:val="6"/>
              <w:spacing w:before="77"/>
              <w:ind w:left="1092"/>
            </w:pPr>
            <w:r>
              <w:rPr>
                <w:spacing w:val="-2"/>
              </w:rPr>
              <w:t>71.41</w:t>
            </w:r>
          </w:p>
        </w:tc>
      </w:tr>
      <w:tr w14:paraId="42EDBD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863548B">
            <w:pPr>
              <w:pStyle w:val="6"/>
              <w:spacing w:before="78" w:line="219" w:lineRule="auto"/>
              <w:ind w:left="77"/>
            </w:pPr>
            <w:r>
              <w:rPr>
                <w:spacing w:val="-1"/>
              </w:rPr>
              <w:t>二、政府性基金预算财政拨款收入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2959845">
            <w:pPr>
              <w:pStyle w:val="6"/>
              <w:spacing w:before="77" w:line="242" w:lineRule="auto"/>
              <w:ind w:left="202"/>
            </w:pPr>
            <w:r>
              <w:t>2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9AF25BA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050097E">
            <w:pPr>
              <w:pStyle w:val="6"/>
              <w:spacing w:before="77" w:line="221" w:lineRule="auto"/>
              <w:ind w:left="82"/>
            </w:pPr>
            <w:r>
              <w:rPr>
                <w:spacing w:val="-2"/>
              </w:rPr>
              <w:t>二、外交支出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B87F6C7">
            <w:pPr>
              <w:pStyle w:val="6"/>
              <w:spacing w:before="78"/>
              <w:ind w:left="169"/>
            </w:pPr>
            <w:r>
              <w:rPr>
                <w:spacing w:val="-3"/>
              </w:rPr>
              <w:t>33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DD33E54">
            <w:pPr>
              <w:rPr>
                <w:rFonts w:ascii="Arial"/>
                <w:sz w:val="21"/>
              </w:rPr>
            </w:pPr>
          </w:p>
        </w:tc>
      </w:tr>
      <w:tr w14:paraId="2088F6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FD4E644">
            <w:pPr>
              <w:pStyle w:val="6"/>
              <w:spacing w:before="79" w:line="219" w:lineRule="auto"/>
              <w:ind w:left="74"/>
            </w:pPr>
            <w:r>
              <w:rPr>
                <w:spacing w:val="-1"/>
              </w:rPr>
              <w:t>三、国有资本经营预算财政拨款收入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60EAE62">
            <w:pPr>
              <w:pStyle w:val="6"/>
              <w:spacing w:before="79"/>
              <w:ind w:left="204"/>
            </w:pPr>
            <w:r>
              <w:t>3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D530230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3E9C46B">
            <w:pPr>
              <w:pStyle w:val="6"/>
              <w:spacing w:before="78" w:line="221" w:lineRule="auto"/>
              <w:ind w:left="79"/>
            </w:pPr>
            <w:r>
              <w:rPr>
                <w:spacing w:val="-1"/>
              </w:rPr>
              <w:t>三、国防支出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81F9D1C">
            <w:pPr>
              <w:pStyle w:val="6"/>
              <w:spacing w:before="79"/>
              <w:ind w:left="169"/>
            </w:pPr>
            <w:r>
              <w:rPr>
                <w:spacing w:val="-3"/>
              </w:rPr>
              <w:t>34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E6F451A">
            <w:pPr>
              <w:rPr>
                <w:rFonts w:ascii="Arial"/>
                <w:sz w:val="21"/>
              </w:rPr>
            </w:pPr>
          </w:p>
        </w:tc>
      </w:tr>
      <w:tr w14:paraId="464E71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F59688C">
            <w:pPr>
              <w:pStyle w:val="6"/>
              <w:spacing w:before="78" w:line="220" w:lineRule="auto"/>
              <w:ind w:left="91"/>
            </w:pPr>
            <w:r>
              <w:rPr>
                <w:spacing w:val="-3"/>
              </w:rPr>
              <w:t>四、上级补助收入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A80745C">
            <w:pPr>
              <w:pStyle w:val="6"/>
              <w:spacing w:before="78" w:line="242" w:lineRule="auto"/>
              <w:ind w:left="199"/>
            </w:pPr>
            <w:r>
              <w:t>4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ECB3D7E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9E85354">
            <w:pPr>
              <w:pStyle w:val="6"/>
              <w:spacing w:before="78" w:line="220" w:lineRule="auto"/>
              <w:ind w:left="96"/>
            </w:pPr>
            <w:r>
              <w:rPr>
                <w:spacing w:val="-3"/>
              </w:rPr>
              <w:t>四、公共安全支出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D513B35">
            <w:pPr>
              <w:pStyle w:val="6"/>
              <w:spacing w:before="78"/>
              <w:ind w:left="169"/>
            </w:pPr>
            <w:r>
              <w:rPr>
                <w:spacing w:val="-3"/>
              </w:rPr>
              <w:t>35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F12A7EE">
            <w:pPr>
              <w:rPr>
                <w:rFonts w:ascii="Arial"/>
                <w:sz w:val="21"/>
              </w:rPr>
            </w:pPr>
          </w:p>
        </w:tc>
      </w:tr>
      <w:tr w14:paraId="3C34A0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4C8D2A7">
            <w:pPr>
              <w:pStyle w:val="6"/>
              <w:spacing w:before="79" w:line="220" w:lineRule="auto"/>
              <w:ind w:left="77"/>
            </w:pPr>
            <w:r>
              <w:rPr>
                <w:spacing w:val="-2"/>
              </w:rPr>
              <w:t>五、事业收入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A77F99">
            <w:pPr>
              <w:pStyle w:val="6"/>
              <w:spacing w:before="79"/>
              <w:ind w:left="204"/>
            </w:pPr>
            <w:r>
              <w:t>5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897DD8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CF1FA7D">
            <w:pPr>
              <w:pStyle w:val="6"/>
              <w:spacing w:before="79" w:line="220" w:lineRule="auto"/>
              <w:ind w:left="82"/>
            </w:pPr>
            <w:r>
              <w:rPr>
                <w:spacing w:val="-2"/>
              </w:rPr>
              <w:t>五、教育支出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78CCE87">
            <w:pPr>
              <w:pStyle w:val="6"/>
              <w:spacing w:before="79"/>
              <w:ind w:left="169"/>
            </w:pPr>
            <w:r>
              <w:rPr>
                <w:spacing w:val="-3"/>
              </w:rPr>
              <w:t>36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88BE48B">
            <w:pPr>
              <w:rPr>
                <w:rFonts w:ascii="Arial"/>
                <w:sz w:val="21"/>
              </w:rPr>
            </w:pPr>
          </w:p>
        </w:tc>
      </w:tr>
      <w:tr w14:paraId="09C14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492463B">
            <w:pPr>
              <w:pStyle w:val="6"/>
              <w:spacing w:before="80" w:line="220" w:lineRule="auto"/>
              <w:ind w:left="75"/>
            </w:pPr>
            <w:r>
              <w:rPr>
                <w:spacing w:val="-2"/>
              </w:rPr>
              <w:t>六、经营收入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6AD0614">
            <w:pPr>
              <w:pStyle w:val="6"/>
              <w:spacing w:before="80"/>
              <w:ind w:left="201"/>
            </w:pPr>
            <w:r>
              <w:t>6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C33E07E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4C6A3D">
            <w:pPr>
              <w:pStyle w:val="6"/>
              <w:spacing w:before="80" w:line="219" w:lineRule="auto"/>
              <w:ind w:left="80"/>
            </w:pPr>
            <w:r>
              <w:rPr>
                <w:spacing w:val="-1"/>
              </w:rPr>
              <w:t>六、科学技术支出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F15B0A0">
            <w:pPr>
              <w:pStyle w:val="6"/>
              <w:spacing w:before="80"/>
              <w:ind w:left="169"/>
            </w:pPr>
            <w:r>
              <w:rPr>
                <w:spacing w:val="-3"/>
              </w:rPr>
              <w:t>37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6D07CE8">
            <w:pPr>
              <w:rPr>
                <w:rFonts w:ascii="Arial"/>
                <w:sz w:val="21"/>
              </w:rPr>
            </w:pPr>
          </w:p>
        </w:tc>
      </w:tr>
      <w:tr w14:paraId="7E0A08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7110D6">
            <w:pPr>
              <w:pStyle w:val="6"/>
              <w:spacing w:before="80" w:line="219" w:lineRule="auto"/>
              <w:ind w:left="73"/>
            </w:pPr>
            <w:r>
              <w:rPr>
                <w:spacing w:val="-1"/>
              </w:rPr>
              <w:t>七、附属单位上缴收入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53127D">
            <w:pPr>
              <w:pStyle w:val="6"/>
              <w:spacing w:before="80"/>
              <w:ind w:left="204"/>
            </w:pPr>
            <w:r>
              <w:t>7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23B7403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5D88582">
            <w:pPr>
              <w:pStyle w:val="6"/>
              <w:spacing w:before="80" w:line="219" w:lineRule="auto"/>
              <w:ind w:left="78"/>
            </w:pPr>
            <w:r>
              <w:rPr>
                <w:spacing w:val="-1"/>
              </w:rPr>
              <w:t>七、文化旅游体育与传媒支出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6F5D0F8">
            <w:pPr>
              <w:pStyle w:val="6"/>
              <w:spacing w:before="80"/>
              <w:ind w:left="169"/>
            </w:pPr>
            <w:r>
              <w:rPr>
                <w:spacing w:val="-3"/>
              </w:rPr>
              <w:t>38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55B705E">
            <w:pPr>
              <w:rPr>
                <w:rFonts w:ascii="Arial"/>
                <w:sz w:val="21"/>
              </w:rPr>
            </w:pPr>
          </w:p>
        </w:tc>
      </w:tr>
      <w:tr w14:paraId="035244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817E6BE">
            <w:pPr>
              <w:pStyle w:val="6"/>
              <w:spacing w:before="81" w:line="220" w:lineRule="auto"/>
              <w:ind w:left="77"/>
            </w:pPr>
            <w:r>
              <w:rPr>
                <w:spacing w:val="-2"/>
              </w:rPr>
              <w:t>八、其他收入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D747679">
            <w:pPr>
              <w:pStyle w:val="6"/>
              <w:spacing w:before="81"/>
              <w:ind w:left="201"/>
            </w:pPr>
            <w:r>
              <w:t>8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32D3CD0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B78C312">
            <w:pPr>
              <w:pStyle w:val="6"/>
              <w:spacing w:before="81" w:line="219" w:lineRule="auto"/>
              <w:ind w:left="82"/>
            </w:pPr>
            <w:r>
              <w:rPr>
                <w:spacing w:val="-1"/>
              </w:rPr>
              <w:t>八、社会保障和就业支出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C3BBED2">
            <w:pPr>
              <w:pStyle w:val="6"/>
              <w:spacing w:before="81"/>
              <w:ind w:left="169"/>
            </w:pPr>
            <w:r>
              <w:rPr>
                <w:spacing w:val="-3"/>
              </w:rPr>
              <w:t>39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BA9685F">
            <w:pPr>
              <w:pStyle w:val="6"/>
              <w:spacing w:before="81"/>
              <w:ind w:left="1101"/>
            </w:pPr>
            <w:r>
              <w:rPr>
                <w:spacing w:val="-4"/>
              </w:rPr>
              <w:t>11.75</w:t>
            </w:r>
          </w:p>
        </w:tc>
      </w:tr>
      <w:tr w14:paraId="0A11BF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2FDBB0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4EAD67B">
            <w:pPr>
              <w:pStyle w:val="6"/>
              <w:spacing w:before="82"/>
              <w:ind w:left="201"/>
            </w:pPr>
            <w:r>
              <w:t>9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2EBC800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EFEA934">
            <w:pPr>
              <w:pStyle w:val="6"/>
              <w:spacing w:before="82" w:line="220" w:lineRule="auto"/>
              <w:ind w:left="83"/>
            </w:pPr>
            <w:r>
              <w:rPr>
                <w:spacing w:val="-2"/>
              </w:rPr>
              <w:t>九、卫生健康支出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7892C18">
            <w:pPr>
              <w:pStyle w:val="6"/>
              <w:spacing w:before="82"/>
              <w:ind w:left="164"/>
            </w:pPr>
            <w:r>
              <w:rPr>
                <w:spacing w:val="-2"/>
              </w:rPr>
              <w:t>40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0B9621F">
            <w:pPr>
              <w:pStyle w:val="6"/>
              <w:spacing w:before="82"/>
              <w:ind w:left="1180"/>
            </w:pPr>
            <w:r>
              <w:rPr>
                <w:spacing w:val="-2"/>
              </w:rPr>
              <w:t>2.64</w:t>
            </w:r>
          </w:p>
        </w:tc>
      </w:tr>
      <w:tr w14:paraId="194472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02CD7C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D936EF5">
            <w:pPr>
              <w:pStyle w:val="6"/>
              <w:spacing w:before="83"/>
              <w:ind w:left="168"/>
            </w:pPr>
            <w:r>
              <w:rPr>
                <w:spacing w:val="-6"/>
              </w:rPr>
              <w:t>10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9012CB4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ED0769B">
            <w:pPr>
              <w:pStyle w:val="6"/>
              <w:spacing w:before="83" w:line="221" w:lineRule="auto"/>
              <w:ind w:left="80"/>
            </w:pPr>
            <w:r>
              <w:rPr>
                <w:spacing w:val="-1"/>
              </w:rPr>
              <w:t>十、节能环保支出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E3BD445">
            <w:pPr>
              <w:pStyle w:val="6"/>
              <w:spacing w:before="83" w:line="242" w:lineRule="auto"/>
              <w:ind w:left="164"/>
            </w:pPr>
            <w:r>
              <w:rPr>
                <w:spacing w:val="-2"/>
              </w:rPr>
              <w:t>41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4D66C0B">
            <w:pPr>
              <w:rPr>
                <w:rFonts w:ascii="Arial"/>
                <w:sz w:val="21"/>
              </w:rPr>
            </w:pPr>
          </w:p>
        </w:tc>
      </w:tr>
      <w:tr w14:paraId="03DF5F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12F10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50D0EF">
            <w:pPr>
              <w:pStyle w:val="6"/>
              <w:spacing w:before="83" w:line="242" w:lineRule="auto"/>
              <w:ind w:left="168"/>
            </w:pPr>
            <w:r>
              <w:rPr>
                <w:spacing w:val="-6"/>
              </w:rPr>
              <w:t>11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4894460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23C3D59">
            <w:pPr>
              <w:pStyle w:val="6"/>
              <w:spacing w:before="83" w:line="220" w:lineRule="auto"/>
              <w:ind w:left="80"/>
            </w:pPr>
            <w:r>
              <w:rPr>
                <w:spacing w:val="-3"/>
              </w:rPr>
              <w:t>十一、城乡社区支出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73C3FA7">
            <w:pPr>
              <w:pStyle w:val="6"/>
              <w:spacing w:before="83" w:line="242" w:lineRule="auto"/>
              <w:ind w:left="164"/>
            </w:pPr>
            <w:r>
              <w:rPr>
                <w:spacing w:val="-2"/>
              </w:rPr>
              <w:t>42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0BF177A">
            <w:pPr>
              <w:rPr>
                <w:rFonts w:ascii="Arial"/>
                <w:sz w:val="21"/>
              </w:rPr>
            </w:pPr>
          </w:p>
        </w:tc>
      </w:tr>
      <w:tr w14:paraId="0BC31A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E5C186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264F59A">
            <w:pPr>
              <w:pStyle w:val="6"/>
              <w:spacing w:before="84" w:line="242" w:lineRule="auto"/>
              <w:ind w:left="168"/>
            </w:pPr>
            <w:r>
              <w:rPr>
                <w:spacing w:val="-6"/>
              </w:rPr>
              <w:t>12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9B406C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7083F5E">
            <w:pPr>
              <w:pStyle w:val="6"/>
              <w:spacing w:before="84" w:line="220" w:lineRule="auto"/>
              <w:ind w:left="80"/>
            </w:pPr>
            <w:r>
              <w:rPr>
                <w:spacing w:val="-1"/>
              </w:rPr>
              <w:t>十二、农林水支出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FB79D84">
            <w:pPr>
              <w:pStyle w:val="6"/>
              <w:spacing w:before="84"/>
              <w:ind w:left="164"/>
            </w:pPr>
            <w:r>
              <w:rPr>
                <w:spacing w:val="-2"/>
              </w:rPr>
              <w:t>43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7F50827">
            <w:pPr>
              <w:rPr>
                <w:rFonts w:ascii="Arial"/>
                <w:sz w:val="21"/>
              </w:rPr>
            </w:pPr>
          </w:p>
        </w:tc>
      </w:tr>
      <w:tr w14:paraId="5615FB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B25ABD0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DF0AC21">
            <w:pPr>
              <w:pStyle w:val="6"/>
              <w:spacing w:before="84"/>
              <w:ind w:left="168"/>
            </w:pPr>
            <w:r>
              <w:rPr>
                <w:spacing w:val="-6"/>
              </w:rPr>
              <w:t>13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CC23E33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E4E4454">
            <w:pPr>
              <w:pStyle w:val="6"/>
              <w:spacing w:before="84" w:line="220" w:lineRule="auto"/>
              <w:ind w:left="80"/>
            </w:pPr>
            <w:r>
              <w:rPr>
                <w:spacing w:val="-1"/>
              </w:rPr>
              <w:t>十三、交通运输支出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A32E7E7">
            <w:pPr>
              <w:pStyle w:val="6"/>
              <w:spacing w:before="84" w:line="242" w:lineRule="auto"/>
              <w:ind w:left="164"/>
            </w:pPr>
            <w:r>
              <w:rPr>
                <w:spacing w:val="-2"/>
              </w:rPr>
              <w:t>44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16BE4A1">
            <w:pPr>
              <w:rPr>
                <w:rFonts w:ascii="Arial"/>
                <w:sz w:val="21"/>
              </w:rPr>
            </w:pPr>
          </w:p>
        </w:tc>
      </w:tr>
      <w:tr w14:paraId="04DD50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BF590F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E0B7FC1">
            <w:pPr>
              <w:pStyle w:val="6"/>
              <w:spacing w:before="85" w:line="242" w:lineRule="auto"/>
              <w:ind w:left="168"/>
            </w:pPr>
            <w:r>
              <w:rPr>
                <w:spacing w:val="-6"/>
              </w:rPr>
              <w:t>14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BCD0394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E07D229">
            <w:pPr>
              <w:pStyle w:val="6"/>
              <w:spacing w:before="85" w:line="220" w:lineRule="auto"/>
              <w:ind w:left="80"/>
            </w:pPr>
            <w:r>
              <w:rPr>
                <w:spacing w:val="-1"/>
              </w:rPr>
              <w:t>十四、资源勘探工业信息等支出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F4C3087">
            <w:pPr>
              <w:pStyle w:val="6"/>
              <w:spacing w:before="85"/>
              <w:ind w:left="164"/>
            </w:pPr>
            <w:r>
              <w:rPr>
                <w:spacing w:val="-2"/>
              </w:rPr>
              <w:t>45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F372BB8">
            <w:pPr>
              <w:rPr>
                <w:rFonts w:ascii="Arial"/>
                <w:sz w:val="21"/>
              </w:rPr>
            </w:pPr>
          </w:p>
        </w:tc>
      </w:tr>
      <w:tr w14:paraId="0EABA7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528B13A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592C706">
            <w:pPr>
              <w:pStyle w:val="6"/>
              <w:spacing w:before="85"/>
              <w:ind w:left="168"/>
            </w:pPr>
            <w:r>
              <w:rPr>
                <w:spacing w:val="-6"/>
              </w:rPr>
              <w:t>15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1E1C47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4E31795">
            <w:pPr>
              <w:pStyle w:val="6"/>
              <w:spacing w:before="85" w:line="220" w:lineRule="auto"/>
              <w:ind w:left="80"/>
            </w:pPr>
            <w:r>
              <w:rPr>
                <w:spacing w:val="-1"/>
              </w:rPr>
              <w:t>十五、商业服务业等支出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DBD9C65">
            <w:pPr>
              <w:pStyle w:val="6"/>
              <w:spacing w:before="85"/>
              <w:ind w:left="164"/>
            </w:pPr>
            <w:r>
              <w:rPr>
                <w:spacing w:val="-2"/>
              </w:rPr>
              <w:t>46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357F6FB">
            <w:pPr>
              <w:rPr>
                <w:rFonts w:ascii="Arial"/>
                <w:sz w:val="21"/>
              </w:rPr>
            </w:pPr>
          </w:p>
        </w:tc>
      </w:tr>
      <w:tr w14:paraId="20207E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415D68F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4693603">
            <w:pPr>
              <w:pStyle w:val="6"/>
              <w:spacing w:before="85"/>
              <w:ind w:left="168"/>
            </w:pPr>
            <w:r>
              <w:rPr>
                <w:spacing w:val="-6"/>
              </w:rPr>
              <w:t>16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098FFD7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7DC7C08">
            <w:pPr>
              <w:pStyle w:val="6"/>
              <w:spacing w:before="85" w:line="221" w:lineRule="auto"/>
              <w:ind w:left="80"/>
            </w:pPr>
            <w:r>
              <w:rPr>
                <w:spacing w:val="-1"/>
              </w:rPr>
              <w:t>十六、金融支出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3A5AAC6">
            <w:pPr>
              <w:pStyle w:val="6"/>
              <w:spacing w:before="85"/>
              <w:ind w:left="164"/>
            </w:pPr>
            <w:r>
              <w:rPr>
                <w:spacing w:val="-2"/>
              </w:rPr>
              <w:t>47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09B2A2">
            <w:pPr>
              <w:rPr>
                <w:rFonts w:ascii="Arial"/>
                <w:sz w:val="21"/>
              </w:rPr>
            </w:pPr>
          </w:p>
        </w:tc>
      </w:tr>
      <w:tr w14:paraId="6BCAC2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9672FBB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B185B3B">
            <w:pPr>
              <w:pStyle w:val="6"/>
              <w:spacing w:before="85"/>
              <w:ind w:left="168"/>
            </w:pPr>
            <w:r>
              <w:rPr>
                <w:spacing w:val="-6"/>
              </w:rPr>
              <w:t>17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54ABF6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09C9252">
            <w:pPr>
              <w:pStyle w:val="6"/>
              <w:spacing w:before="85" w:line="221" w:lineRule="auto"/>
              <w:ind w:left="80"/>
            </w:pPr>
            <w:r>
              <w:rPr>
                <w:spacing w:val="-1"/>
              </w:rPr>
              <w:t>十七、援助其他地区支出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51E8160">
            <w:pPr>
              <w:pStyle w:val="6"/>
              <w:spacing w:before="85"/>
              <w:ind w:left="164"/>
            </w:pPr>
            <w:r>
              <w:rPr>
                <w:spacing w:val="-2"/>
              </w:rPr>
              <w:t>48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B5CA19C">
            <w:pPr>
              <w:rPr>
                <w:rFonts w:ascii="Arial"/>
                <w:sz w:val="21"/>
              </w:rPr>
            </w:pPr>
          </w:p>
        </w:tc>
      </w:tr>
      <w:tr w14:paraId="0245C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35A6D8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CB0874F">
            <w:pPr>
              <w:pStyle w:val="6"/>
              <w:spacing w:before="85"/>
              <w:ind w:left="168"/>
            </w:pPr>
            <w:r>
              <w:rPr>
                <w:spacing w:val="-6"/>
              </w:rPr>
              <w:t>18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A63CE7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3C795F">
            <w:pPr>
              <w:pStyle w:val="6"/>
              <w:spacing w:before="85" w:line="220" w:lineRule="auto"/>
              <w:ind w:left="80"/>
            </w:pPr>
            <w:r>
              <w:rPr>
                <w:spacing w:val="-1"/>
              </w:rPr>
              <w:t>十八、自然资源海洋气象等支出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726488A">
            <w:pPr>
              <w:pStyle w:val="6"/>
              <w:spacing w:before="85"/>
              <w:ind w:left="164"/>
            </w:pPr>
            <w:r>
              <w:rPr>
                <w:spacing w:val="-2"/>
              </w:rPr>
              <w:t>49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D446230">
            <w:pPr>
              <w:rPr>
                <w:rFonts w:ascii="Arial"/>
                <w:sz w:val="21"/>
              </w:rPr>
            </w:pPr>
          </w:p>
        </w:tc>
      </w:tr>
      <w:tr w14:paraId="27F97F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80F9352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8805EC8">
            <w:pPr>
              <w:pStyle w:val="6"/>
              <w:spacing w:before="86"/>
              <w:ind w:left="168"/>
            </w:pPr>
            <w:r>
              <w:rPr>
                <w:spacing w:val="-6"/>
              </w:rPr>
              <w:t>19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6D7CA27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4FA7D76">
            <w:pPr>
              <w:pStyle w:val="6"/>
              <w:spacing w:before="86" w:line="220" w:lineRule="auto"/>
              <w:ind w:left="80"/>
            </w:pPr>
            <w:r>
              <w:rPr>
                <w:spacing w:val="-1"/>
              </w:rPr>
              <w:t>十九、住房保障支出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DDBF37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50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E22C92B">
            <w:pPr>
              <w:pStyle w:val="6"/>
              <w:spacing w:before="85"/>
              <w:ind w:left="1177"/>
            </w:pPr>
            <w:r>
              <w:rPr>
                <w:spacing w:val="-2"/>
              </w:rPr>
              <w:t>4.77</w:t>
            </w:r>
          </w:p>
        </w:tc>
      </w:tr>
      <w:tr w14:paraId="0777FF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AE8BBD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4821166">
            <w:pPr>
              <w:pStyle w:val="6"/>
              <w:spacing w:before="86"/>
              <w:ind w:left="157"/>
            </w:pPr>
            <w:r>
              <w:rPr>
                <w:spacing w:val="-3"/>
              </w:rPr>
              <w:t>20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10B312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9EA879D">
            <w:pPr>
              <w:pStyle w:val="6"/>
              <w:spacing w:before="86" w:line="219" w:lineRule="auto"/>
              <w:ind w:left="82"/>
            </w:pPr>
            <w:r>
              <w:rPr>
                <w:spacing w:val="-1"/>
              </w:rPr>
              <w:t>二十、粮油物资储备支出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D4C0944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51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1DE26B4">
            <w:pPr>
              <w:rPr>
                <w:rFonts w:ascii="Arial"/>
                <w:sz w:val="21"/>
              </w:rPr>
            </w:pPr>
          </w:p>
        </w:tc>
      </w:tr>
      <w:tr w14:paraId="5D10F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76ABEC2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C52749B">
            <w:pPr>
              <w:pStyle w:val="6"/>
              <w:spacing w:before="85" w:line="242" w:lineRule="auto"/>
              <w:ind w:left="157"/>
            </w:pPr>
            <w:r>
              <w:rPr>
                <w:spacing w:val="-3"/>
              </w:rPr>
              <w:t>21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D2C97D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8FB3991">
            <w:pPr>
              <w:pStyle w:val="6"/>
              <w:spacing w:before="86" w:line="219" w:lineRule="auto"/>
              <w:ind w:left="82"/>
            </w:pPr>
            <w:r>
              <w:rPr>
                <w:spacing w:val="-3"/>
              </w:rPr>
              <w:t>二十一、国有资本经营预算支出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1AA5386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52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DB8A12B">
            <w:pPr>
              <w:rPr>
                <w:rFonts w:ascii="Arial"/>
                <w:sz w:val="21"/>
              </w:rPr>
            </w:pPr>
          </w:p>
        </w:tc>
      </w:tr>
      <w:tr w14:paraId="28E149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A481125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D553CF9">
            <w:pPr>
              <w:pStyle w:val="6"/>
              <w:spacing w:before="85" w:line="242" w:lineRule="auto"/>
              <w:ind w:left="157"/>
            </w:pPr>
            <w:r>
              <w:rPr>
                <w:spacing w:val="-3"/>
              </w:rPr>
              <w:t>22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04CE53E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AA0A3B6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二十二、灾害防治及应急管理支出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4043CF3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53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7CA7C7E">
            <w:pPr>
              <w:rPr>
                <w:rFonts w:ascii="Arial"/>
                <w:sz w:val="21"/>
              </w:rPr>
            </w:pPr>
          </w:p>
        </w:tc>
      </w:tr>
      <w:tr w14:paraId="53E367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03C77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8EC829E">
            <w:pPr>
              <w:pStyle w:val="6"/>
              <w:spacing w:before="86"/>
              <w:ind w:left="157"/>
            </w:pPr>
            <w:r>
              <w:rPr>
                <w:spacing w:val="-3"/>
              </w:rPr>
              <w:t>23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B6D3B2C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8589BFA">
            <w:pPr>
              <w:pStyle w:val="6"/>
              <w:spacing w:before="85" w:line="221" w:lineRule="auto"/>
              <w:ind w:left="82"/>
            </w:pPr>
            <w:r>
              <w:rPr>
                <w:spacing w:val="-2"/>
              </w:rPr>
              <w:t>二十三、其他支出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4BD3FB5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54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6E3CB8B">
            <w:pPr>
              <w:rPr>
                <w:rFonts w:ascii="Arial"/>
                <w:sz w:val="21"/>
              </w:rPr>
            </w:pPr>
          </w:p>
        </w:tc>
      </w:tr>
      <w:tr w14:paraId="3E980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7D1E289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5B7356F">
            <w:pPr>
              <w:pStyle w:val="6"/>
              <w:spacing w:before="91" w:line="242" w:lineRule="auto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24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FFB4FD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A67FFD0">
            <w:pPr>
              <w:pStyle w:val="6"/>
              <w:spacing w:before="87" w:line="219" w:lineRule="auto"/>
              <w:ind w:left="82"/>
            </w:pPr>
            <w:r>
              <w:rPr>
                <w:spacing w:val="-1"/>
              </w:rPr>
              <w:t>二十四、债务还本支出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CE275C">
            <w:pPr>
              <w:pStyle w:val="6"/>
              <w:spacing w:before="87"/>
              <w:ind w:left="169"/>
            </w:pPr>
            <w:r>
              <w:rPr>
                <w:spacing w:val="-3"/>
              </w:rPr>
              <w:t>55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BF6A31C">
            <w:pPr>
              <w:rPr>
                <w:rFonts w:ascii="Arial"/>
                <w:sz w:val="21"/>
              </w:rPr>
            </w:pPr>
          </w:p>
        </w:tc>
      </w:tr>
      <w:tr w14:paraId="77745E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5B5CB6E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21CE5C2">
            <w:pPr>
              <w:pStyle w:val="6"/>
              <w:spacing w:before="92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25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3EB089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8313B42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二十五、债务付息支出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48CC781">
            <w:pPr>
              <w:pStyle w:val="6"/>
              <w:spacing w:before="87"/>
              <w:ind w:left="169"/>
            </w:pPr>
            <w:r>
              <w:rPr>
                <w:spacing w:val="-3"/>
              </w:rPr>
              <w:t>56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6D5F4CC">
            <w:pPr>
              <w:rPr>
                <w:rFonts w:ascii="Arial"/>
                <w:sz w:val="21"/>
              </w:rPr>
            </w:pPr>
          </w:p>
        </w:tc>
      </w:tr>
      <w:tr w14:paraId="547126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412BD0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48C843F">
            <w:pPr>
              <w:pStyle w:val="6"/>
              <w:spacing w:before="92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26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FF386AC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F61D1A8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二十六、抗疫特别国债安排的支出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C7B4DB6">
            <w:pPr>
              <w:pStyle w:val="6"/>
              <w:spacing w:before="87"/>
              <w:ind w:left="169"/>
            </w:pPr>
            <w:r>
              <w:rPr>
                <w:spacing w:val="-3"/>
              </w:rPr>
              <w:t>57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95968F1">
            <w:pPr>
              <w:rPr>
                <w:rFonts w:ascii="Arial"/>
                <w:sz w:val="21"/>
              </w:rPr>
            </w:pPr>
          </w:p>
        </w:tc>
      </w:tr>
      <w:tr w14:paraId="27A42B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5385DFA">
            <w:pPr>
              <w:pStyle w:val="6"/>
              <w:spacing w:before="87" w:line="219" w:lineRule="auto"/>
              <w:ind w:left="1085"/>
            </w:pPr>
            <w:r>
              <w:rPr>
                <w:b/>
                <w:bCs/>
                <w:spacing w:val="-3"/>
              </w:rPr>
              <w:t>本年收入合计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E9A10CE">
            <w:pPr>
              <w:pStyle w:val="6"/>
              <w:spacing w:before="87"/>
              <w:ind w:left="157"/>
            </w:pPr>
            <w:r>
              <w:rPr>
                <w:spacing w:val="-3"/>
              </w:rPr>
              <w:t>27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F36693A">
            <w:pPr>
              <w:pStyle w:val="6"/>
              <w:spacing w:before="86"/>
              <w:ind w:left="1107"/>
            </w:pPr>
            <w:r>
              <w:rPr>
                <w:spacing w:val="-2"/>
              </w:rPr>
              <w:t>90.57</w:t>
            </w: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9355885">
            <w:pPr>
              <w:pStyle w:val="6"/>
              <w:spacing w:before="87" w:line="219" w:lineRule="auto"/>
              <w:ind w:left="1090"/>
            </w:pPr>
            <w:r>
              <w:rPr>
                <w:b/>
                <w:bCs/>
                <w:spacing w:val="-3"/>
              </w:rPr>
              <w:t>本年支出合计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62430A2">
            <w:pPr>
              <w:pStyle w:val="6"/>
              <w:spacing w:before="87"/>
              <w:ind w:left="169"/>
            </w:pPr>
            <w:r>
              <w:rPr>
                <w:spacing w:val="-3"/>
              </w:rPr>
              <w:t>58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2EBC954">
            <w:pPr>
              <w:pStyle w:val="6"/>
              <w:spacing w:before="86"/>
              <w:ind w:left="1089"/>
            </w:pPr>
            <w:r>
              <w:rPr>
                <w:spacing w:val="-2"/>
              </w:rPr>
              <w:t>90.57</w:t>
            </w:r>
          </w:p>
        </w:tc>
      </w:tr>
      <w:tr w14:paraId="348992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EC7E301">
            <w:pPr>
              <w:pStyle w:val="6"/>
              <w:spacing w:before="86" w:line="220" w:lineRule="auto"/>
              <w:ind w:left="75"/>
            </w:pPr>
            <w:r>
              <w:rPr>
                <w:spacing w:val="-2"/>
              </w:rPr>
              <w:t>使用非财政拨款结余(含专用结余）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F44CCBD">
            <w:pPr>
              <w:pStyle w:val="6"/>
              <w:spacing w:before="87"/>
              <w:ind w:left="157"/>
            </w:pPr>
            <w:r>
              <w:rPr>
                <w:spacing w:val="-3"/>
              </w:rPr>
              <w:t>28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6EE9BEE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A4B1943">
            <w:pPr>
              <w:pStyle w:val="6"/>
              <w:spacing w:before="86" w:line="221" w:lineRule="auto"/>
              <w:ind w:left="83"/>
            </w:pPr>
            <w:r>
              <w:rPr>
                <w:spacing w:val="-3"/>
              </w:rPr>
              <w:t>结余分配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9DB9B53">
            <w:pPr>
              <w:pStyle w:val="6"/>
              <w:spacing w:before="87"/>
              <w:ind w:left="169"/>
            </w:pPr>
            <w:r>
              <w:rPr>
                <w:spacing w:val="-3"/>
              </w:rPr>
              <w:t>59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F480BF4">
            <w:pPr>
              <w:rPr>
                <w:rFonts w:ascii="Arial"/>
                <w:sz w:val="21"/>
              </w:rPr>
            </w:pPr>
          </w:p>
        </w:tc>
      </w:tr>
      <w:tr w14:paraId="573CDA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6F410E4">
            <w:pPr>
              <w:pStyle w:val="6"/>
              <w:spacing w:before="87" w:line="220" w:lineRule="auto"/>
              <w:ind w:left="75"/>
            </w:pPr>
            <w:r>
              <w:rPr>
                <w:spacing w:val="-1"/>
              </w:rPr>
              <w:t>年初结转和结余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D4D3562">
            <w:pPr>
              <w:pStyle w:val="6"/>
              <w:spacing w:before="88"/>
              <w:ind w:left="157"/>
            </w:pPr>
            <w:r>
              <w:rPr>
                <w:spacing w:val="-3"/>
              </w:rPr>
              <w:t>29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AB34C63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32B938B">
            <w:pPr>
              <w:pStyle w:val="6"/>
              <w:spacing w:before="87" w:line="220" w:lineRule="auto"/>
              <w:ind w:left="80"/>
            </w:pPr>
            <w:r>
              <w:rPr>
                <w:spacing w:val="-1"/>
              </w:rPr>
              <w:t>年末结转和结余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F4DD00">
            <w:pPr>
              <w:pStyle w:val="6"/>
              <w:spacing w:before="88"/>
              <w:ind w:left="166"/>
            </w:pPr>
            <w:r>
              <w:rPr>
                <w:spacing w:val="-3"/>
              </w:rPr>
              <w:t>60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0A28E68">
            <w:pPr>
              <w:rPr>
                <w:rFonts w:ascii="Arial"/>
                <w:sz w:val="21"/>
              </w:rPr>
            </w:pPr>
          </w:p>
        </w:tc>
      </w:tr>
      <w:tr w14:paraId="7A2324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2B9DB7D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DA8AB9F">
            <w:pPr>
              <w:pStyle w:val="6"/>
              <w:spacing w:before="87"/>
              <w:ind w:left="159"/>
            </w:pPr>
            <w:r>
              <w:rPr>
                <w:spacing w:val="-3"/>
              </w:rPr>
              <w:t>30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D6E60C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94E78F4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4231AF4">
            <w:pPr>
              <w:pStyle w:val="6"/>
              <w:spacing w:before="87"/>
              <w:ind w:left="166"/>
            </w:pPr>
            <w:r>
              <w:rPr>
                <w:spacing w:val="-3"/>
              </w:rPr>
              <w:t>61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05DB947">
            <w:pPr>
              <w:rPr>
                <w:rFonts w:ascii="Arial"/>
                <w:sz w:val="21"/>
              </w:rPr>
            </w:pPr>
          </w:p>
        </w:tc>
      </w:tr>
      <w:tr w14:paraId="598C89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5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08E84E2">
            <w:pPr>
              <w:pStyle w:val="6"/>
              <w:spacing w:before="89" w:line="221" w:lineRule="auto"/>
              <w:ind w:left="1446"/>
            </w:pPr>
            <w:r>
              <w:rPr>
                <w:b/>
                <w:bCs/>
                <w:spacing w:val="-5"/>
              </w:rPr>
              <w:t>总计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9C96EA0">
            <w:pPr>
              <w:pStyle w:val="6"/>
              <w:spacing w:before="88"/>
              <w:ind w:left="159"/>
            </w:pPr>
            <w:r>
              <w:rPr>
                <w:spacing w:val="-3"/>
              </w:rPr>
              <w:t>31</w:t>
            </w:r>
          </w:p>
        </w:tc>
        <w:tc>
          <w:tcPr>
            <w:tcW w:w="1637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FFA4DD6">
            <w:pPr>
              <w:pStyle w:val="6"/>
              <w:spacing w:before="88"/>
              <w:ind w:left="1107"/>
            </w:pPr>
            <w:r>
              <w:rPr>
                <w:spacing w:val="-2"/>
              </w:rPr>
              <w:t>90.57</w:t>
            </w:r>
          </w:p>
        </w:tc>
        <w:tc>
          <w:tcPr>
            <w:tcW w:w="325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FA3CC20">
            <w:pPr>
              <w:pStyle w:val="6"/>
              <w:spacing w:before="89" w:line="221" w:lineRule="auto"/>
              <w:ind w:left="1451"/>
            </w:pPr>
            <w:r>
              <w:rPr>
                <w:b/>
                <w:bCs/>
                <w:spacing w:val="-5"/>
              </w:rPr>
              <w:t>总计</w:t>
            </w:r>
          </w:p>
        </w:tc>
        <w:tc>
          <w:tcPr>
            <w:tcW w:w="4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1C92F07">
            <w:pPr>
              <w:pStyle w:val="6"/>
              <w:spacing w:before="88"/>
              <w:ind w:left="166"/>
            </w:pPr>
            <w:r>
              <w:rPr>
                <w:spacing w:val="-3"/>
              </w:rPr>
              <w:t>62</w:t>
            </w:r>
          </w:p>
        </w:tc>
        <w:tc>
          <w:tcPr>
            <w:tcW w:w="161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758567E">
            <w:pPr>
              <w:pStyle w:val="6"/>
              <w:spacing w:before="88"/>
              <w:ind w:left="1089"/>
            </w:pPr>
            <w:r>
              <w:rPr>
                <w:spacing w:val="-2"/>
              </w:rPr>
              <w:t>90.57</w:t>
            </w:r>
          </w:p>
        </w:tc>
      </w:tr>
      <w:tr w14:paraId="77EDD3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0767" w:type="dxa"/>
            <w:gridSpan w:val="6"/>
            <w:tcBorders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5CA6F4D3">
            <w:pPr>
              <w:pStyle w:val="6"/>
              <w:spacing w:before="89" w:line="219" w:lineRule="auto"/>
              <w:ind w:left="82"/>
            </w:pPr>
            <w:r>
              <w:rPr>
                <w:spacing w:val="-1"/>
              </w:rPr>
              <w:t>注：本表反映部门本年度的总收支和年末结转结余情况。本套报表金额单位转换万元时可能存在尾数误差。</w:t>
            </w:r>
          </w:p>
        </w:tc>
      </w:tr>
      <w:tr w14:paraId="47974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0767" w:type="dxa"/>
            <w:gridSpan w:val="6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48892965">
            <w:pPr>
              <w:pStyle w:val="6"/>
              <w:spacing w:before="89" w:line="219" w:lineRule="auto"/>
              <w:ind w:left="444"/>
            </w:pPr>
            <w:r>
              <w:rPr>
                <w:spacing w:val="-2"/>
              </w:rPr>
              <w:t>如本表为空，则我部门本年度无此类资金收支余。</w:t>
            </w:r>
          </w:p>
        </w:tc>
      </w:tr>
    </w:tbl>
    <w:p w14:paraId="191124E6">
      <w:pPr>
        <w:pStyle w:val="2"/>
        <w:spacing w:line="14" w:lineRule="auto"/>
        <w:rPr>
          <w:sz w:val="2"/>
        </w:rPr>
      </w:pPr>
    </w:p>
    <w:p w14:paraId="6AB4B5B2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99" w:right="559" w:bottom="0" w:left="559" w:header="0" w:footer="0" w:gutter="0"/>
          <w:cols w:equalWidth="0" w:num="1">
            <w:col w:w="10788"/>
          </w:cols>
        </w:sectPr>
      </w:pPr>
    </w:p>
    <w:p w14:paraId="7027DC14">
      <w:pPr>
        <w:pStyle w:val="2"/>
        <w:spacing w:line="249" w:lineRule="auto"/>
      </w:pPr>
    </w:p>
    <w:p w14:paraId="75887265">
      <w:pPr>
        <w:pStyle w:val="2"/>
        <w:spacing w:line="249" w:lineRule="auto"/>
      </w:pPr>
    </w:p>
    <w:p w14:paraId="236FD53C">
      <w:pPr>
        <w:pStyle w:val="2"/>
        <w:spacing w:line="250" w:lineRule="auto"/>
      </w:pPr>
    </w:p>
    <w:p w14:paraId="2D600C42">
      <w:pPr>
        <w:spacing w:before="65" w:line="261" w:lineRule="auto"/>
        <w:ind w:left="104" w:right="217" w:hanging="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24011FE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3B9E4AB">
      <w:pPr>
        <w:spacing w:before="62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收入决算表</w:t>
      </w:r>
    </w:p>
    <w:p w14:paraId="142BC5D4">
      <w:pPr>
        <w:spacing w:before="55" w:line="222" w:lineRule="auto"/>
        <w:ind w:left="520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02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3949C046">
      <w:pPr>
        <w:spacing w:before="72" w:line="220" w:lineRule="auto"/>
        <w:ind w:left="37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7CDDA514">
      <w:pPr>
        <w:spacing w:line="220" w:lineRule="auto"/>
        <w:rPr>
          <w:rFonts w:ascii="宋体" w:hAnsi="宋体" w:eastAsia="宋体" w:cs="宋体"/>
          <w:sz w:val="20"/>
          <w:szCs w:val="20"/>
        </w:rPr>
        <w:sectPr>
          <w:pgSz w:w="11906" w:h="16839"/>
          <w:pgMar w:top="659" w:right="559" w:bottom="0" w:left="559" w:header="0" w:footer="0" w:gutter="0"/>
          <w:cols w:equalWidth="0" w:num="2">
            <w:col w:w="4505" w:space="100"/>
            <w:col w:w="6183"/>
          </w:cols>
        </w:sectPr>
      </w:pPr>
    </w:p>
    <w:tbl>
      <w:tblPr>
        <w:tblStyle w:val="5"/>
        <w:tblW w:w="10766" w:type="dxa"/>
        <w:tblInd w:w="1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"/>
        <w:gridCol w:w="2056"/>
        <w:gridCol w:w="1158"/>
        <w:gridCol w:w="1158"/>
        <w:gridCol w:w="1158"/>
        <w:gridCol w:w="1158"/>
        <w:gridCol w:w="1158"/>
        <w:gridCol w:w="1157"/>
        <w:gridCol w:w="1100"/>
      </w:tblGrid>
      <w:tr w14:paraId="232332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2719" w:type="dxa"/>
            <w:gridSpan w:val="2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621F60">
            <w:pPr>
              <w:pStyle w:val="6"/>
              <w:spacing w:before="86" w:line="221" w:lineRule="auto"/>
              <w:ind w:left="1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115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2490899F">
            <w:pPr>
              <w:spacing w:line="461" w:lineRule="auto"/>
              <w:rPr>
                <w:rFonts w:ascii="Arial"/>
                <w:sz w:val="21"/>
              </w:rPr>
            </w:pPr>
          </w:p>
          <w:p w14:paraId="10F8CA56">
            <w:pPr>
              <w:pStyle w:val="6"/>
              <w:spacing w:before="45" w:line="219" w:lineRule="auto"/>
              <w:ind w:left="15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115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7EF44AE1">
            <w:pPr>
              <w:spacing w:line="461" w:lineRule="auto"/>
              <w:rPr>
                <w:rFonts w:ascii="Arial"/>
                <w:sz w:val="21"/>
              </w:rPr>
            </w:pPr>
          </w:p>
          <w:p w14:paraId="3FB95144">
            <w:pPr>
              <w:pStyle w:val="6"/>
              <w:spacing w:before="45" w:line="220" w:lineRule="auto"/>
              <w:ind w:left="15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财政拨款收入</w:t>
            </w:r>
          </w:p>
        </w:tc>
        <w:tc>
          <w:tcPr>
            <w:tcW w:w="115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79BC5B02">
            <w:pPr>
              <w:spacing w:line="461" w:lineRule="auto"/>
              <w:rPr>
                <w:rFonts w:ascii="Arial"/>
                <w:sz w:val="21"/>
              </w:rPr>
            </w:pPr>
          </w:p>
          <w:p w14:paraId="5CB847F3">
            <w:pPr>
              <w:pStyle w:val="6"/>
              <w:spacing w:before="45" w:line="220" w:lineRule="auto"/>
              <w:ind w:left="15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上级补助收入</w:t>
            </w:r>
          </w:p>
        </w:tc>
        <w:tc>
          <w:tcPr>
            <w:tcW w:w="115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3E92D6CC">
            <w:pPr>
              <w:spacing w:line="461" w:lineRule="auto"/>
              <w:rPr>
                <w:rFonts w:ascii="Arial"/>
                <w:sz w:val="21"/>
              </w:rPr>
            </w:pPr>
          </w:p>
          <w:p w14:paraId="7F377F26">
            <w:pPr>
              <w:pStyle w:val="6"/>
              <w:spacing w:before="45" w:line="220" w:lineRule="auto"/>
              <w:ind w:left="29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事业收入</w:t>
            </w:r>
          </w:p>
        </w:tc>
        <w:tc>
          <w:tcPr>
            <w:tcW w:w="115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105038C0">
            <w:pPr>
              <w:spacing w:line="461" w:lineRule="auto"/>
              <w:rPr>
                <w:rFonts w:ascii="Arial"/>
                <w:sz w:val="21"/>
              </w:rPr>
            </w:pPr>
          </w:p>
          <w:p w14:paraId="4D8BB53E">
            <w:pPr>
              <w:pStyle w:val="6"/>
              <w:spacing w:before="45" w:line="220" w:lineRule="auto"/>
              <w:ind w:left="3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经营收入</w:t>
            </w:r>
          </w:p>
        </w:tc>
        <w:tc>
          <w:tcPr>
            <w:tcW w:w="1157" w:type="dxa"/>
            <w:vMerge w:val="restart"/>
            <w:tcBorders>
              <w:left w:val="single" w:color="000000" w:sz="8" w:space="0"/>
              <w:bottom w:val="nil"/>
            </w:tcBorders>
            <w:vAlign w:val="top"/>
          </w:tcPr>
          <w:p w14:paraId="7A892DC6">
            <w:pPr>
              <w:spacing w:line="306" w:lineRule="auto"/>
              <w:rPr>
                <w:rFonts w:ascii="Arial"/>
                <w:sz w:val="21"/>
              </w:rPr>
            </w:pPr>
          </w:p>
          <w:p w14:paraId="2BC0FFF8">
            <w:pPr>
              <w:pStyle w:val="6"/>
              <w:spacing w:before="45" w:line="219" w:lineRule="auto"/>
              <w:ind w:left="10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附属单位上缴收</w:t>
            </w:r>
          </w:p>
          <w:p w14:paraId="59436BF9">
            <w:pPr>
              <w:pStyle w:val="6"/>
              <w:spacing w:before="145" w:line="227" w:lineRule="auto"/>
              <w:ind w:left="51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入</w:t>
            </w:r>
          </w:p>
        </w:tc>
        <w:tc>
          <w:tcPr>
            <w:tcW w:w="1100" w:type="dxa"/>
            <w:vMerge w:val="restart"/>
            <w:tcBorders>
              <w:bottom w:val="nil"/>
              <w:right w:val="single" w:color="000000" w:sz="8" w:space="0"/>
            </w:tcBorders>
            <w:vAlign w:val="top"/>
          </w:tcPr>
          <w:p w14:paraId="3079EA53">
            <w:pPr>
              <w:spacing w:line="461" w:lineRule="auto"/>
              <w:rPr>
                <w:rFonts w:ascii="Arial"/>
                <w:sz w:val="21"/>
              </w:rPr>
            </w:pPr>
          </w:p>
          <w:p w14:paraId="477E86F6">
            <w:pPr>
              <w:pStyle w:val="6"/>
              <w:spacing w:before="45" w:line="220" w:lineRule="auto"/>
              <w:ind w:left="2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其他收入</w:t>
            </w:r>
          </w:p>
        </w:tc>
      </w:tr>
      <w:tr w14:paraId="10ED82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47CCA7B">
            <w:pPr>
              <w:pStyle w:val="6"/>
              <w:spacing w:before="81" w:line="221" w:lineRule="auto"/>
              <w:ind w:left="1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功能分</w:t>
            </w:r>
          </w:p>
          <w:p w14:paraId="64A419A2">
            <w:pPr>
              <w:pStyle w:val="6"/>
              <w:spacing w:before="144" w:line="302" w:lineRule="auto"/>
              <w:ind w:left="183" w:right="115" w:hanging="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类科目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AE86C75">
            <w:pPr>
              <w:spacing w:line="310" w:lineRule="auto"/>
              <w:rPr>
                <w:rFonts w:ascii="Arial"/>
                <w:sz w:val="21"/>
              </w:rPr>
            </w:pPr>
          </w:p>
          <w:p w14:paraId="5E774F23">
            <w:pPr>
              <w:pStyle w:val="6"/>
              <w:spacing w:before="46" w:line="219" w:lineRule="auto"/>
              <w:ind w:left="73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15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0EA6936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13172CD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76D27EC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1485DD1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1218038A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1DC82F8D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Merge w:val="continue"/>
            <w:tcBorders>
              <w:top w:val="nil"/>
              <w:right w:val="single" w:color="000000" w:sz="8" w:space="0"/>
            </w:tcBorders>
            <w:vAlign w:val="top"/>
          </w:tcPr>
          <w:p w14:paraId="70A83BC6">
            <w:pPr>
              <w:rPr>
                <w:rFonts w:ascii="Arial"/>
                <w:sz w:val="21"/>
              </w:rPr>
            </w:pPr>
          </w:p>
        </w:tc>
      </w:tr>
      <w:tr w14:paraId="6EE045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719" w:type="dxa"/>
            <w:gridSpan w:val="2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8E145FA">
            <w:pPr>
              <w:pStyle w:val="6"/>
              <w:spacing w:before="110" w:line="220" w:lineRule="auto"/>
              <w:ind w:left="12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10D73C">
            <w:pPr>
              <w:pStyle w:val="6"/>
              <w:spacing w:before="110" w:line="242" w:lineRule="auto"/>
              <w:ind w:left="5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C3D98D5">
            <w:pPr>
              <w:pStyle w:val="6"/>
              <w:spacing w:before="110" w:line="242" w:lineRule="auto"/>
              <w:ind w:left="5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0F85ED7">
            <w:pPr>
              <w:pStyle w:val="6"/>
              <w:spacing w:before="111"/>
              <w:ind w:left="54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EFD6A46">
            <w:pPr>
              <w:pStyle w:val="6"/>
              <w:spacing w:before="110" w:line="242" w:lineRule="auto"/>
              <w:ind w:left="5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7C1AEEA">
            <w:pPr>
              <w:pStyle w:val="6"/>
              <w:spacing w:before="111"/>
              <w:ind w:left="5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4B1DCE9B">
            <w:pPr>
              <w:pStyle w:val="6"/>
              <w:spacing w:before="111"/>
              <w:ind w:left="5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6B9F4567">
            <w:pPr>
              <w:pStyle w:val="6"/>
              <w:spacing w:before="111"/>
              <w:ind w:left="5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14:paraId="4B8CC7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719" w:type="dxa"/>
            <w:gridSpan w:val="2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8780A39">
            <w:pPr>
              <w:pStyle w:val="6"/>
              <w:spacing w:before="112" w:line="221" w:lineRule="auto"/>
              <w:ind w:left="12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52CF38">
            <w:pPr>
              <w:pStyle w:val="6"/>
              <w:spacing w:before="111"/>
              <w:ind w:left="724"/>
              <w:rPr>
                <w:sz w:val="14"/>
                <w:szCs w:val="14"/>
              </w:rPr>
            </w:pPr>
            <w:r>
              <w:rPr>
                <w:b/>
                <w:bCs/>
                <w:spacing w:val="-3"/>
                <w:sz w:val="14"/>
                <w:szCs w:val="14"/>
              </w:rPr>
              <w:t>90.57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EA16F69">
            <w:pPr>
              <w:pStyle w:val="6"/>
              <w:spacing w:before="111"/>
              <w:ind w:left="726"/>
              <w:rPr>
                <w:sz w:val="14"/>
                <w:szCs w:val="14"/>
              </w:rPr>
            </w:pPr>
            <w:r>
              <w:rPr>
                <w:b/>
                <w:bCs/>
                <w:spacing w:val="-3"/>
                <w:sz w:val="14"/>
                <w:szCs w:val="14"/>
              </w:rPr>
              <w:t>90.57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2F7826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3A63F6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787347A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06902E74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40DD811D">
            <w:pPr>
              <w:rPr>
                <w:rFonts w:ascii="Arial"/>
                <w:sz w:val="21"/>
              </w:rPr>
            </w:pPr>
          </w:p>
        </w:tc>
      </w:tr>
      <w:tr w14:paraId="51B541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ED02C0B">
            <w:pPr>
              <w:pStyle w:val="6"/>
              <w:spacing w:before="112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201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F9896DF">
            <w:pPr>
              <w:pStyle w:val="6"/>
              <w:spacing w:before="112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一般公共服务支出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92A50F5">
            <w:pPr>
              <w:pStyle w:val="6"/>
              <w:spacing w:before="112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71.40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CF4BF56">
            <w:pPr>
              <w:pStyle w:val="6"/>
              <w:spacing w:before="112"/>
              <w:ind w:left="72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71.40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48A5D3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A8C6F9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0413702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46B9A36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5CA79AF0">
            <w:pPr>
              <w:rPr>
                <w:rFonts w:ascii="Arial"/>
                <w:sz w:val="21"/>
              </w:rPr>
            </w:pPr>
          </w:p>
        </w:tc>
      </w:tr>
      <w:tr w14:paraId="5B3FD8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D584AA2">
            <w:pPr>
              <w:pStyle w:val="6"/>
              <w:spacing w:before="113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20131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F62DA00">
            <w:pPr>
              <w:pStyle w:val="6"/>
              <w:spacing w:before="86" w:line="219" w:lineRule="auto"/>
              <w:ind w:left="70"/>
              <w:rPr>
                <w:sz w:val="14"/>
                <w:szCs w:val="14"/>
              </w:rPr>
            </w:pPr>
            <w:r>
              <w:rPr>
                <w:spacing w:val="-5"/>
                <w:sz w:val="14"/>
                <w:szCs w:val="14"/>
              </w:rPr>
              <w:t>党委办公厅（室）及相关机构事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A9C1E37">
            <w:pPr>
              <w:pStyle w:val="6"/>
              <w:spacing w:before="113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71.40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406687C">
            <w:pPr>
              <w:pStyle w:val="6"/>
              <w:spacing w:before="113"/>
              <w:ind w:left="72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71.40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E0D97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FCCE07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CBE5AF4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1A6CBFF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2CC7AF8D">
            <w:pPr>
              <w:rPr>
                <w:rFonts w:ascii="Arial"/>
                <w:sz w:val="21"/>
              </w:rPr>
            </w:pPr>
          </w:p>
        </w:tc>
      </w:tr>
      <w:tr w14:paraId="0334D7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D1AF570">
            <w:pPr>
              <w:pStyle w:val="6"/>
              <w:spacing w:before="114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2013150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62E06CF">
            <w:pPr>
              <w:pStyle w:val="6"/>
              <w:spacing w:before="114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事业运行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B0B0D93">
            <w:pPr>
              <w:pStyle w:val="6"/>
              <w:spacing w:before="114"/>
              <w:ind w:left="72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49.48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559B8F4">
            <w:pPr>
              <w:pStyle w:val="6"/>
              <w:spacing w:before="114"/>
              <w:ind w:left="72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49.48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04632C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E47EB9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29FAA44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7A9EE407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7BC91D5C">
            <w:pPr>
              <w:rPr>
                <w:rFonts w:ascii="Arial"/>
                <w:sz w:val="21"/>
              </w:rPr>
            </w:pPr>
          </w:p>
        </w:tc>
      </w:tr>
      <w:tr w14:paraId="4B7AE6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AEF687A">
            <w:pPr>
              <w:pStyle w:val="6"/>
              <w:spacing w:before="115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2013199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F1E5E9B">
            <w:pPr>
              <w:pStyle w:val="6"/>
              <w:spacing w:before="88" w:line="219" w:lineRule="auto"/>
              <w:ind w:left="70"/>
              <w:rPr>
                <w:sz w:val="14"/>
                <w:szCs w:val="14"/>
              </w:rPr>
            </w:pPr>
            <w:r>
              <w:rPr>
                <w:spacing w:val="-5"/>
                <w:sz w:val="14"/>
                <w:szCs w:val="14"/>
              </w:rPr>
              <w:t>其他党委办公厅（室）及相关机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693534">
            <w:pPr>
              <w:pStyle w:val="6"/>
              <w:spacing w:before="115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21.92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5F838F8">
            <w:pPr>
              <w:pStyle w:val="6"/>
              <w:spacing w:before="115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21.92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135749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6A3740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21E3774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7389027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22DEAECC">
            <w:pPr>
              <w:rPr>
                <w:rFonts w:ascii="Arial"/>
                <w:sz w:val="21"/>
              </w:rPr>
            </w:pPr>
          </w:p>
        </w:tc>
      </w:tr>
      <w:tr w14:paraId="5154E6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EB16576">
            <w:pPr>
              <w:pStyle w:val="6"/>
              <w:spacing w:before="116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58DB149">
            <w:pPr>
              <w:pStyle w:val="6"/>
              <w:spacing w:before="116" w:line="219" w:lineRule="auto"/>
              <w:ind w:left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社会保障和就业支出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99F4CB0">
            <w:pPr>
              <w:pStyle w:val="6"/>
              <w:spacing w:before="116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11.75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10C7C41">
            <w:pPr>
              <w:pStyle w:val="6"/>
              <w:spacing w:before="116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11.75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5B6D41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B6EF1A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E28D411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1395E2A8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7565F905">
            <w:pPr>
              <w:rPr>
                <w:rFonts w:ascii="Arial"/>
                <w:sz w:val="21"/>
              </w:rPr>
            </w:pPr>
          </w:p>
        </w:tc>
      </w:tr>
      <w:tr w14:paraId="0A1371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4B663E3">
            <w:pPr>
              <w:pStyle w:val="6"/>
              <w:spacing w:before="117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20805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FEEF3C">
            <w:pPr>
              <w:pStyle w:val="6"/>
              <w:spacing w:before="117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行政事业单位养老支出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13C7F4E">
            <w:pPr>
              <w:pStyle w:val="6"/>
              <w:spacing w:before="117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11.75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13FC367">
            <w:pPr>
              <w:pStyle w:val="6"/>
              <w:spacing w:before="117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11.75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F7B9A8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171E39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2D09756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30E657B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3071F28C">
            <w:pPr>
              <w:rPr>
                <w:rFonts w:ascii="Arial"/>
                <w:sz w:val="21"/>
              </w:rPr>
            </w:pPr>
          </w:p>
        </w:tc>
      </w:tr>
      <w:tr w14:paraId="5F1A04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4C3DBDF">
            <w:pPr>
              <w:pStyle w:val="6"/>
              <w:spacing w:before="118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2080505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BA46A4A">
            <w:pPr>
              <w:pStyle w:val="6"/>
              <w:spacing w:before="91" w:line="219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机关事业单位基本养老保险缴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A72312B">
            <w:pPr>
              <w:pStyle w:val="6"/>
              <w:spacing w:before="118"/>
              <w:ind w:left="7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6.89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3B57158">
            <w:pPr>
              <w:pStyle w:val="6"/>
              <w:spacing w:before="118"/>
              <w:ind w:left="7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6.89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132A07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349872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8DBF849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60488C36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6168CA68">
            <w:pPr>
              <w:rPr>
                <w:rFonts w:ascii="Arial"/>
                <w:sz w:val="21"/>
              </w:rPr>
            </w:pPr>
          </w:p>
        </w:tc>
      </w:tr>
      <w:tr w14:paraId="44B32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BDFA0EA">
            <w:pPr>
              <w:pStyle w:val="6"/>
              <w:spacing w:before="119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2080506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0EF8776">
            <w:pPr>
              <w:pStyle w:val="6"/>
              <w:spacing w:before="92" w:line="219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机关事业单位职业年金缴费支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F4235E7">
            <w:pPr>
              <w:pStyle w:val="6"/>
              <w:spacing w:before="118"/>
              <w:ind w:left="79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4.86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5EBC4E">
            <w:pPr>
              <w:pStyle w:val="6"/>
              <w:spacing w:before="118"/>
              <w:ind w:left="79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4.86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BA5575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BA2C51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F2D154C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505CF214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21CCE92E">
            <w:pPr>
              <w:rPr>
                <w:rFonts w:ascii="Arial"/>
                <w:sz w:val="21"/>
              </w:rPr>
            </w:pPr>
          </w:p>
        </w:tc>
      </w:tr>
      <w:tr w14:paraId="0C612A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DEB4377">
            <w:pPr>
              <w:pStyle w:val="6"/>
              <w:spacing w:before="119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210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FEDDAE2">
            <w:pPr>
              <w:pStyle w:val="6"/>
              <w:spacing w:before="119" w:line="220" w:lineRule="auto"/>
              <w:ind w:left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卫生健康支出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88D2342">
            <w:pPr>
              <w:pStyle w:val="6"/>
              <w:spacing w:before="118"/>
              <w:ind w:left="7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3712534">
            <w:pPr>
              <w:pStyle w:val="6"/>
              <w:spacing w:before="118"/>
              <w:ind w:left="7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AA0672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8B98E9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6B9382E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13A17227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17BA7AA2">
            <w:pPr>
              <w:rPr>
                <w:rFonts w:ascii="Arial"/>
                <w:sz w:val="21"/>
              </w:rPr>
            </w:pPr>
          </w:p>
        </w:tc>
      </w:tr>
      <w:tr w14:paraId="3B813E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B501013">
            <w:pPr>
              <w:pStyle w:val="6"/>
              <w:spacing w:before="120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21011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7078AF6">
            <w:pPr>
              <w:pStyle w:val="6"/>
              <w:spacing w:before="120" w:line="221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行政事业单位医疗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1563ADC">
            <w:pPr>
              <w:pStyle w:val="6"/>
              <w:spacing w:before="119"/>
              <w:ind w:left="7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BFFDD8A">
            <w:pPr>
              <w:pStyle w:val="6"/>
              <w:spacing w:before="119"/>
              <w:ind w:left="7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D20918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9C9AC8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2E5E212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23BD85A7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70F9F648">
            <w:pPr>
              <w:rPr>
                <w:rFonts w:ascii="Arial"/>
                <w:sz w:val="21"/>
              </w:rPr>
            </w:pPr>
          </w:p>
        </w:tc>
      </w:tr>
      <w:tr w14:paraId="255978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0774BF7">
            <w:pPr>
              <w:pStyle w:val="6"/>
              <w:spacing w:before="121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2101102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0045512">
            <w:pPr>
              <w:pStyle w:val="6"/>
              <w:spacing w:before="120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事业单位医疗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CB905D7">
            <w:pPr>
              <w:pStyle w:val="6"/>
              <w:spacing w:before="120"/>
              <w:ind w:left="7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28FA923">
            <w:pPr>
              <w:pStyle w:val="6"/>
              <w:spacing w:before="120"/>
              <w:ind w:left="7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720CE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FB66D1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A8B447F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3C375DB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0B84EEB7">
            <w:pPr>
              <w:rPr>
                <w:rFonts w:ascii="Arial"/>
                <w:sz w:val="21"/>
              </w:rPr>
            </w:pPr>
          </w:p>
        </w:tc>
      </w:tr>
      <w:tr w14:paraId="7F8DD9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789C03D">
            <w:pPr>
              <w:pStyle w:val="6"/>
              <w:spacing w:before="121" w:line="242" w:lineRule="auto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221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6BF7980">
            <w:pPr>
              <w:pStyle w:val="6"/>
              <w:spacing w:before="122" w:line="220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住房保障支出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9A8AA08">
            <w:pPr>
              <w:pStyle w:val="6"/>
              <w:spacing w:before="121"/>
              <w:ind w:left="79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B4C4A07">
            <w:pPr>
              <w:pStyle w:val="6"/>
              <w:spacing w:before="121"/>
              <w:ind w:left="79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2BEF04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8877E3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05ACF86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6ED637FE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54B215B1">
            <w:pPr>
              <w:rPr>
                <w:rFonts w:ascii="Arial"/>
                <w:sz w:val="21"/>
              </w:rPr>
            </w:pPr>
          </w:p>
        </w:tc>
      </w:tr>
      <w:tr w14:paraId="49EE00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6F8D109">
            <w:pPr>
              <w:pStyle w:val="6"/>
              <w:spacing w:before="123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22102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CF679B3">
            <w:pPr>
              <w:pStyle w:val="6"/>
              <w:spacing w:before="123" w:line="220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住房改革支出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6D22539">
            <w:pPr>
              <w:pStyle w:val="6"/>
              <w:spacing w:before="122"/>
              <w:ind w:left="79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17D259D">
            <w:pPr>
              <w:pStyle w:val="6"/>
              <w:spacing w:before="122"/>
              <w:ind w:left="79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3C334F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803620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E3DF579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34276F58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11A6FB40">
            <w:pPr>
              <w:rPr>
                <w:rFonts w:ascii="Arial"/>
                <w:sz w:val="21"/>
              </w:rPr>
            </w:pPr>
          </w:p>
        </w:tc>
      </w:tr>
      <w:tr w14:paraId="420F5A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B6A68E3">
            <w:pPr>
              <w:pStyle w:val="6"/>
              <w:spacing w:before="124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2210201</w:t>
            </w:r>
          </w:p>
        </w:tc>
        <w:tc>
          <w:tcPr>
            <w:tcW w:w="2056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CD5DFB5">
            <w:pPr>
              <w:pStyle w:val="6"/>
              <w:spacing w:before="123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F488DB2">
            <w:pPr>
              <w:pStyle w:val="6"/>
              <w:spacing w:before="123"/>
              <w:ind w:left="79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1D274E0">
            <w:pPr>
              <w:pStyle w:val="6"/>
              <w:spacing w:before="123"/>
              <w:ind w:left="79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46458D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5CD26A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41EFA74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left w:val="single" w:color="000000" w:sz="8" w:space="0"/>
            </w:tcBorders>
            <w:vAlign w:val="top"/>
          </w:tcPr>
          <w:p w14:paraId="627CC4C7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right w:val="single" w:color="000000" w:sz="8" w:space="0"/>
            </w:tcBorders>
            <w:vAlign w:val="top"/>
          </w:tcPr>
          <w:p w14:paraId="0924A859">
            <w:pPr>
              <w:rPr>
                <w:rFonts w:ascii="Arial"/>
                <w:sz w:val="21"/>
              </w:rPr>
            </w:pPr>
          </w:p>
        </w:tc>
      </w:tr>
      <w:tr w14:paraId="263BED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766" w:type="dxa"/>
            <w:gridSpan w:val="9"/>
            <w:tcBorders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7C6FEB6F">
            <w:pPr>
              <w:pStyle w:val="6"/>
              <w:spacing w:before="98" w:line="219" w:lineRule="auto"/>
              <w:ind w:left="8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注：本表反映部门本年度取得的各项收入情况。</w:t>
            </w:r>
          </w:p>
        </w:tc>
      </w:tr>
      <w:tr w14:paraId="407B68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766" w:type="dxa"/>
            <w:gridSpan w:val="9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6409AE50">
            <w:pPr>
              <w:pStyle w:val="6"/>
              <w:spacing w:before="98" w:line="219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</w:tr>
      <w:tr w14:paraId="63B5F9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766" w:type="dxa"/>
            <w:gridSpan w:val="9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4AE823CB">
            <w:pPr>
              <w:pStyle w:val="6"/>
              <w:spacing w:before="98" w:line="219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</w:tr>
    </w:tbl>
    <w:p w14:paraId="2E082941">
      <w:pPr>
        <w:pStyle w:val="2"/>
        <w:spacing w:line="14" w:lineRule="auto"/>
        <w:rPr>
          <w:sz w:val="2"/>
        </w:rPr>
      </w:pPr>
    </w:p>
    <w:p w14:paraId="0F14892B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59" w:right="559" w:bottom="0" w:left="559" w:header="0" w:footer="0" w:gutter="0"/>
          <w:cols w:equalWidth="0" w:num="1">
            <w:col w:w="10788"/>
          </w:cols>
        </w:sectPr>
      </w:pPr>
    </w:p>
    <w:p w14:paraId="0660A46B">
      <w:pPr>
        <w:pStyle w:val="2"/>
        <w:spacing w:line="249" w:lineRule="auto"/>
      </w:pPr>
    </w:p>
    <w:p w14:paraId="26915863">
      <w:pPr>
        <w:pStyle w:val="2"/>
        <w:spacing w:line="249" w:lineRule="auto"/>
      </w:pPr>
    </w:p>
    <w:p w14:paraId="12FF46AC">
      <w:pPr>
        <w:pStyle w:val="2"/>
        <w:spacing w:line="250" w:lineRule="auto"/>
      </w:pPr>
    </w:p>
    <w:p w14:paraId="1D07977D">
      <w:pPr>
        <w:spacing w:before="65" w:line="261" w:lineRule="auto"/>
        <w:ind w:left="104" w:right="228" w:hanging="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7C1A932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1D80300">
      <w:pPr>
        <w:spacing w:before="62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支出决算表</w:t>
      </w:r>
    </w:p>
    <w:p w14:paraId="3F3A2B26">
      <w:pPr>
        <w:spacing w:before="55" w:line="222" w:lineRule="auto"/>
        <w:ind w:left="51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03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3005D6B8">
      <w:pPr>
        <w:spacing w:before="72" w:line="220" w:lineRule="auto"/>
        <w:ind w:left="36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46954766">
      <w:pPr>
        <w:spacing w:line="220" w:lineRule="auto"/>
        <w:rPr>
          <w:rFonts w:ascii="宋体" w:hAnsi="宋体" w:eastAsia="宋体" w:cs="宋体"/>
          <w:sz w:val="20"/>
          <w:szCs w:val="20"/>
        </w:rPr>
        <w:sectPr>
          <w:pgSz w:w="11906" w:h="16839"/>
          <w:pgMar w:top="659" w:right="559" w:bottom="0" w:left="559" w:header="0" w:footer="0" w:gutter="0"/>
          <w:cols w:equalWidth="0" w:num="2">
            <w:col w:w="4516" w:space="100"/>
            <w:col w:w="6172"/>
          </w:cols>
        </w:sectPr>
      </w:pPr>
    </w:p>
    <w:tbl>
      <w:tblPr>
        <w:tblStyle w:val="5"/>
        <w:tblW w:w="10767" w:type="dxa"/>
        <w:tblInd w:w="1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"/>
        <w:gridCol w:w="3334"/>
        <w:gridCol w:w="1118"/>
        <w:gridCol w:w="1118"/>
        <w:gridCol w:w="1118"/>
        <w:gridCol w:w="1118"/>
        <w:gridCol w:w="1118"/>
        <w:gridCol w:w="1120"/>
      </w:tblGrid>
      <w:tr w14:paraId="671174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057" w:type="dxa"/>
            <w:gridSpan w:val="2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F88436D">
            <w:pPr>
              <w:pStyle w:val="6"/>
              <w:spacing w:before="81" w:line="221" w:lineRule="auto"/>
              <w:ind w:left="186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1E1C68A3">
            <w:pPr>
              <w:spacing w:line="264" w:lineRule="auto"/>
              <w:rPr>
                <w:rFonts w:ascii="Arial"/>
                <w:sz w:val="21"/>
              </w:rPr>
            </w:pPr>
          </w:p>
          <w:p w14:paraId="40987429">
            <w:pPr>
              <w:spacing w:line="264" w:lineRule="auto"/>
              <w:rPr>
                <w:rFonts w:ascii="Arial"/>
                <w:sz w:val="21"/>
              </w:rPr>
            </w:pPr>
          </w:p>
          <w:p w14:paraId="7E3FC10D">
            <w:pPr>
              <w:pStyle w:val="6"/>
              <w:spacing w:before="52" w:line="219" w:lineRule="auto"/>
              <w:ind w:left="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本年支出合计</w:t>
            </w:r>
          </w:p>
        </w:tc>
        <w:tc>
          <w:tcPr>
            <w:tcW w:w="111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4D0576EE">
            <w:pPr>
              <w:spacing w:line="264" w:lineRule="auto"/>
              <w:rPr>
                <w:rFonts w:ascii="Arial"/>
                <w:sz w:val="21"/>
              </w:rPr>
            </w:pPr>
          </w:p>
          <w:p w14:paraId="5DA237F1">
            <w:pPr>
              <w:spacing w:line="264" w:lineRule="auto"/>
              <w:rPr>
                <w:rFonts w:ascii="Arial"/>
                <w:sz w:val="21"/>
              </w:rPr>
            </w:pPr>
          </w:p>
          <w:p w14:paraId="20344944">
            <w:pPr>
              <w:pStyle w:val="6"/>
              <w:spacing w:before="52" w:line="219" w:lineRule="auto"/>
              <w:ind w:left="2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131218E1">
            <w:pPr>
              <w:spacing w:line="264" w:lineRule="auto"/>
              <w:rPr>
                <w:rFonts w:ascii="Arial"/>
                <w:sz w:val="21"/>
              </w:rPr>
            </w:pPr>
          </w:p>
          <w:p w14:paraId="65E9F4F0">
            <w:pPr>
              <w:spacing w:line="264" w:lineRule="auto"/>
              <w:rPr>
                <w:rFonts w:ascii="Arial"/>
                <w:sz w:val="21"/>
              </w:rPr>
            </w:pPr>
          </w:p>
          <w:p w14:paraId="48FE34CF">
            <w:pPr>
              <w:pStyle w:val="6"/>
              <w:spacing w:before="52" w:line="221" w:lineRule="auto"/>
              <w:ind w:left="24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1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476E2C8E">
            <w:pPr>
              <w:spacing w:line="264" w:lineRule="auto"/>
              <w:rPr>
                <w:rFonts w:ascii="Arial"/>
                <w:sz w:val="21"/>
              </w:rPr>
            </w:pPr>
          </w:p>
          <w:p w14:paraId="3554B80B">
            <w:pPr>
              <w:spacing w:line="264" w:lineRule="auto"/>
              <w:rPr>
                <w:rFonts w:ascii="Arial"/>
                <w:sz w:val="21"/>
              </w:rPr>
            </w:pPr>
          </w:p>
          <w:p w14:paraId="76798AAD">
            <w:pPr>
              <w:pStyle w:val="6"/>
              <w:spacing w:before="52" w:line="220" w:lineRule="auto"/>
              <w:ind w:left="8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上缴上级支出</w:t>
            </w:r>
          </w:p>
        </w:tc>
        <w:tc>
          <w:tcPr>
            <w:tcW w:w="1118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40471CE8">
            <w:pPr>
              <w:spacing w:line="264" w:lineRule="auto"/>
              <w:rPr>
                <w:rFonts w:ascii="Arial"/>
                <w:sz w:val="21"/>
              </w:rPr>
            </w:pPr>
          </w:p>
          <w:p w14:paraId="2940DC2C">
            <w:pPr>
              <w:spacing w:line="264" w:lineRule="auto"/>
              <w:rPr>
                <w:rFonts w:ascii="Arial"/>
                <w:sz w:val="21"/>
              </w:rPr>
            </w:pPr>
          </w:p>
          <w:p w14:paraId="699ACE63">
            <w:pPr>
              <w:pStyle w:val="6"/>
              <w:spacing w:before="52" w:line="221" w:lineRule="auto"/>
              <w:ind w:left="24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经营支出</w:t>
            </w:r>
          </w:p>
        </w:tc>
        <w:tc>
          <w:tcPr>
            <w:tcW w:w="1120" w:type="dxa"/>
            <w:vMerge w:val="restart"/>
            <w:tcBorders>
              <w:left w:val="single" w:color="000000" w:sz="8" w:space="0"/>
              <w:bottom w:val="nil"/>
              <w:right w:val="single" w:color="000000" w:sz="8" w:space="0"/>
            </w:tcBorders>
            <w:vAlign w:val="top"/>
          </w:tcPr>
          <w:p w14:paraId="3131ED40">
            <w:pPr>
              <w:spacing w:line="373" w:lineRule="auto"/>
              <w:rPr>
                <w:rFonts w:ascii="Arial"/>
                <w:sz w:val="21"/>
              </w:rPr>
            </w:pPr>
          </w:p>
          <w:p w14:paraId="5B7DDF06">
            <w:pPr>
              <w:pStyle w:val="6"/>
              <w:spacing w:before="52" w:line="362" w:lineRule="auto"/>
              <w:ind w:left="242" w:right="143" w:hanging="8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对附属单位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补助支出</w:t>
            </w:r>
          </w:p>
        </w:tc>
      </w:tr>
      <w:tr w14:paraId="595F1C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3C19B6">
            <w:pPr>
              <w:pStyle w:val="6"/>
              <w:spacing w:before="99" w:line="221" w:lineRule="auto"/>
              <w:ind w:left="1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功能分</w:t>
            </w:r>
          </w:p>
          <w:p w14:paraId="399F278D">
            <w:pPr>
              <w:pStyle w:val="6"/>
              <w:spacing w:before="120" w:line="327" w:lineRule="auto"/>
              <w:ind w:left="194" w:right="115" w:hanging="8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编码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DBBB836">
            <w:pPr>
              <w:spacing w:line="357" w:lineRule="auto"/>
              <w:rPr>
                <w:rFonts w:ascii="Arial"/>
                <w:sz w:val="21"/>
              </w:rPr>
            </w:pPr>
          </w:p>
          <w:p w14:paraId="684E2A1F">
            <w:pPr>
              <w:pStyle w:val="6"/>
              <w:spacing w:before="52" w:line="219" w:lineRule="auto"/>
              <w:ind w:left="13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0FE36C1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156A284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0131DE9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03F90D7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1807F1E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Merge w:val="continue"/>
            <w:tcBorders>
              <w:top w:val="nil"/>
              <w:left w:val="single" w:color="000000" w:sz="8" w:space="0"/>
              <w:right w:val="single" w:color="000000" w:sz="8" w:space="0"/>
            </w:tcBorders>
            <w:vAlign w:val="top"/>
          </w:tcPr>
          <w:p w14:paraId="67EFBF51">
            <w:pPr>
              <w:rPr>
                <w:rFonts w:ascii="Arial"/>
                <w:sz w:val="21"/>
              </w:rPr>
            </w:pPr>
          </w:p>
        </w:tc>
      </w:tr>
      <w:tr w14:paraId="347CE5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4057" w:type="dxa"/>
            <w:gridSpan w:val="2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6E4859D">
            <w:pPr>
              <w:pStyle w:val="6"/>
              <w:spacing w:before="111" w:line="220" w:lineRule="auto"/>
              <w:ind w:left="18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栏次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2A67EF7">
            <w:pPr>
              <w:pStyle w:val="6"/>
              <w:spacing w:before="110" w:line="242" w:lineRule="auto"/>
              <w:ind w:left="5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5110ADD">
            <w:pPr>
              <w:pStyle w:val="6"/>
              <w:spacing w:before="110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6998060">
            <w:pPr>
              <w:pStyle w:val="6"/>
              <w:spacing w:before="111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12B179">
            <w:pPr>
              <w:pStyle w:val="6"/>
              <w:spacing w:before="110" w:line="242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799BF1F">
            <w:pPr>
              <w:pStyle w:val="6"/>
              <w:spacing w:before="111"/>
              <w:ind w:left="5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B08D063">
            <w:pPr>
              <w:pStyle w:val="6"/>
              <w:spacing w:before="111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12C059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4057" w:type="dxa"/>
            <w:gridSpan w:val="2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76E826C">
            <w:pPr>
              <w:pStyle w:val="6"/>
              <w:spacing w:before="112" w:line="221" w:lineRule="auto"/>
              <w:ind w:left="186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合计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C1C5A41">
            <w:pPr>
              <w:pStyle w:val="6"/>
              <w:spacing w:before="111"/>
              <w:ind w:left="637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90.57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A3E72D0">
            <w:pPr>
              <w:pStyle w:val="6"/>
              <w:spacing w:before="111"/>
              <w:ind w:left="640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68.64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9B25807">
            <w:pPr>
              <w:pStyle w:val="6"/>
              <w:spacing w:before="111"/>
              <w:ind w:left="642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21.92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14F38C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2F6FA7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1C06D4">
            <w:pPr>
              <w:rPr>
                <w:rFonts w:ascii="Arial"/>
                <w:sz w:val="21"/>
              </w:rPr>
            </w:pPr>
          </w:p>
        </w:tc>
      </w:tr>
      <w:tr w14:paraId="13557B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16BAE25">
            <w:pPr>
              <w:pStyle w:val="6"/>
              <w:spacing w:before="113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201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069A869">
            <w:pPr>
              <w:pStyle w:val="6"/>
              <w:spacing w:before="112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一般公共服务支出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DA38E2E">
            <w:pPr>
              <w:pStyle w:val="6"/>
              <w:spacing w:before="112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71.40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F657613">
            <w:pPr>
              <w:pStyle w:val="6"/>
              <w:spacing w:before="112"/>
              <w:ind w:left="63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49.48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7CCB8D1">
            <w:pPr>
              <w:pStyle w:val="6"/>
              <w:spacing w:before="112"/>
              <w:ind w:left="6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21.92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06F349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356CF7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B1E6BF3">
            <w:pPr>
              <w:rPr>
                <w:rFonts w:ascii="Arial"/>
                <w:sz w:val="21"/>
              </w:rPr>
            </w:pPr>
          </w:p>
        </w:tc>
      </w:tr>
      <w:tr w14:paraId="1FEF61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247B0D6">
            <w:pPr>
              <w:pStyle w:val="6"/>
              <w:spacing w:before="114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20131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90CC184">
            <w:pPr>
              <w:pStyle w:val="6"/>
              <w:spacing w:before="114" w:line="219" w:lineRule="auto"/>
              <w:ind w:left="7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党委办公厅（室）及相关机构事务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A540CF8">
            <w:pPr>
              <w:pStyle w:val="6"/>
              <w:spacing w:before="113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71.40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4D3354B">
            <w:pPr>
              <w:pStyle w:val="6"/>
              <w:spacing w:before="113"/>
              <w:ind w:left="63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49.48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84E7ACE">
            <w:pPr>
              <w:pStyle w:val="6"/>
              <w:spacing w:before="113"/>
              <w:ind w:left="6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21.92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5BDB61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FB9F1D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A1FBB4C">
            <w:pPr>
              <w:rPr>
                <w:rFonts w:ascii="Arial"/>
                <w:sz w:val="21"/>
              </w:rPr>
            </w:pPr>
          </w:p>
        </w:tc>
      </w:tr>
      <w:tr w14:paraId="069A09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9774824">
            <w:pPr>
              <w:pStyle w:val="6"/>
              <w:spacing w:before="115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2013150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94286D6">
            <w:pPr>
              <w:pStyle w:val="6"/>
              <w:spacing w:before="114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事业运行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346BBFB">
            <w:pPr>
              <w:pStyle w:val="6"/>
              <w:spacing w:before="114"/>
              <w:ind w:left="63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49.48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4A8FFE3">
            <w:pPr>
              <w:pStyle w:val="6"/>
              <w:spacing w:before="114"/>
              <w:ind w:left="63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49.48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06B38D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E02624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64C508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58AF845">
            <w:pPr>
              <w:rPr>
                <w:rFonts w:ascii="Arial"/>
                <w:sz w:val="21"/>
              </w:rPr>
            </w:pPr>
          </w:p>
        </w:tc>
      </w:tr>
      <w:tr w14:paraId="76FC3A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31E5A11">
            <w:pPr>
              <w:pStyle w:val="6"/>
              <w:spacing w:before="115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2013199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60D06EB">
            <w:pPr>
              <w:pStyle w:val="6"/>
              <w:spacing w:before="116" w:line="219" w:lineRule="auto"/>
              <w:ind w:left="7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其他党委办公厅（室）及相关机构事务支出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A282105">
            <w:pPr>
              <w:pStyle w:val="6"/>
              <w:spacing w:before="115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21.92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CDEC08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FBE7497">
            <w:pPr>
              <w:pStyle w:val="6"/>
              <w:spacing w:before="115"/>
              <w:ind w:left="6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21.92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0AA77B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4AC029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28E86F9">
            <w:pPr>
              <w:rPr>
                <w:rFonts w:ascii="Arial"/>
                <w:sz w:val="21"/>
              </w:rPr>
            </w:pPr>
          </w:p>
        </w:tc>
      </w:tr>
      <w:tr w14:paraId="6B01A2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B3F2968">
            <w:pPr>
              <w:pStyle w:val="6"/>
              <w:spacing w:before="116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C36E305">
            <w:pPr>
              <w:pStyle w:val="6"/>
              <w:spacing w:before="116" w:line="219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社会保障和就业支出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676DA8D">
            <w:pPr>
              <w:pStyle w:val="6"/>
              <w:spacing w:before="116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11.75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6620F15">
            <w:pPr>
              <w:pStyle w:val="6"/>
              <w:spacing w:before="116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11.75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FFD442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DBB674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4C10D2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1561A0">
            <w:pPr>
              <w:rPr>
                <w:rFonts w:ascii="Arial"/>
                <w:sz w:val="21"/>
              </w:rPr>
            </w:pPr>
          </w:p>
        </w:tc>
      </w:tr>
      <w:tr w14:paraId="293E07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313B32C">
            <w:pPr>
              <w:pStyle w:val="6"/>
              <w:spacing w:before="117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20805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989324C">
            <w:pPr>
              <w:pStyle w:val="6"/>
              <w:spacing w:before="117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行政事业单位养老支出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92C3E76">
            <w:pPr>
              <w:pStyle w:val="6"/>
              <w:spacing w:before="117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11.75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B8F9855">
            <w:pPr>
              <w:pStyle w:val="6"/>
              <w:spacing w:before="117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11.75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E0B33F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8F6C7F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93DE7F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396007">
            <w:pPr>
              <w:rPr>
                <w:rFonts w:ascii="Arial"/>
                <w:sz w:val="21"/>
              </w:rPr>
            </w:pPr>
          </w:p>
        </w:tc>
      </w:tr>
      <w:tr w14:paraId="1D95C4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F13BEFE">
            <w:pPr>
              <w:pStyle w:val="6"/>
              <w:spacing w:before="118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2080505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A954670">
            <w:pPr>
              <w:pStyle w:val="6"/>
              <w:spacing w:before="118" w:line="219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机关事业单位基本养老保险缴费支出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40880A5">
            <w:pPr>
              <w:pStyle w:val="6"/>
              <w:spacing w:before="118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6.89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007670C">
            <w:pPr>
              <w:pStyle w:val="6"/>
              <w:spacing w:before="118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6.89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03222B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0C4245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D477E7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E905F5D">
            <w:pPr>
              <w:rPr>
                <w:rFonts w:ascii="Arial"/>
                <w:sz w:val="21"/>
              </w:rPr>
            </w:pPr>
          </w:p>
        </w:tc>
      </w:tr>
      <w:tr w14:paraId="1C7FC6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B4614FA">
            <w:pPr>
              <w:pStyle w:val="6"/>
              <w:spacing w:before="119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2080506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74C7E8C">
            <w:pPr>
              <w:pStyle w:val="6"/>
              <w:spacing w:before="119" w:line="219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机关事业单位职业年金缴费支出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B7E26A0">
            <w:pPr>
              <w:pStyle w:val="6"/>
              <w:spacing w:before="119"/>
              <w:ind w:left="7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4.86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0AD3770">
            <w:pPr>
              <w:pStyle w:val="6"/>
              <w:spacing w:before="119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4.86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0E6370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C2D291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AEF9B8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D17D7B0">
            <w:pPr>
              <w:rPr>
                <w:rFonts w:ascii="Arial"/>
                <w:sz w:val="21"/>
              </w:rPr>
            </w:pPr>
          </w:p>
        </w:tc>
      </w:tr>
      <w:tr w14:paraId="403B49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6BAE19F">
            <w:pPr>
              <w:pStyle w:val="6"/>
              <w:spacing w:before="119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6DC2753">
            <w:pPr>
              <w:pStyle w:val="6"/>
              <w:spacing w:before="119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卫生健康支出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D5F2E87">
            <w:pPr>
              <w:pStyle w:val="6"/>
              <w:spacing w:before="119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79B783E">
            <w:pPr>
              <w:pStyle w:val="6"/>
              <w:spacing w:before="119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47BD18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9CC33F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9B2B77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232DFFC">
            <w:pPr>
              <w:rPr>
                <w:rFonts w:ascii="Arial"/>
                <w:sz w:val="21"/>
              </w:rPr>
            </w:pPr>
          </w:p>
        </w:tc>
      </w:tr>
      <w:tr w14:paraId="4B4ED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B1BC68A">
            <w:pPr>
              <w:pStyle w:val="6"/>
              <w:spacing w:before="120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21011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237DF04">
            <w:pPr>
              <w:pStyle w:val="6"/>
              <w:spacing w:before="120" w:line="221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行政事业单位医疗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0D585DC">
            <w:pPr>
              <w:pStyle w:val="6"/>
              <w:spacing w:before="119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F00E8BD">
            <w:pPr>
              <w:pStyle w:val="6"/>
              <w:spacing w:before="119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0AC3B0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398A9D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823270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36AFF8A">
            <w:pPr>
              <w:rPr>
                <w:rFonts w:ascii="Arial"/>
                <w:sz w:val="21"/>
              </w:rPr>
            </w:pPr>
          </w:p>
        </w:tc>
      </w:tr>
      <w:tr w14:paraId="702E53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C69949E">
            <w:pPr>
              <w:pStyle w:val="6"/>
              <w:spacing w:before="121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2101102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18DA9E2">
            <w:pPr>
              <w:pStyle w:val="6"/>
              <w:spacing w:before="121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事业单位医疗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8F24539">
            <w:pPr>
              <w:pStyle w:val="6"/>
              <w:spacing w:before="120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A351A03">
            <w:pPr>
              <w:pStyle w:val="6"/>
              <w:spacing w:before="120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2.64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36EA3F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ED69E7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BEFBD2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9572235">
            <w:pPr>
              <w:rPr>
                <w:rFonts w:ascii="Arial"/>
                <w:sz w:val="21"/>
              </w:rPr>
            </w:pPr>
          </w:p>
        </w:tc>
      </w:tr>
      <w:tr w14:paraId="0B7FB9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BC19E2A">
            <w:pPr>
              <w:pStyle w:val="6"/>
              <w:spacing w:before="121" w:line="242" w:lineRule="auto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E6CBC3A">
            <w:pPr>
              <w:pStyle w:val="6"/>
              <w:spacing w:before="122" w:line="220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住房保障支出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8535127">
            <w:pPr>
              <w:pStyle w:val="6"/>
              <w:spacing w:before="121"/>
              <w:ind w:left="7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4.77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A9533F5">
            <w:pPr>
              <w:pStyle w:val="6"/>
              <w:spacing w:before="121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4.77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450D40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17CBE3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BB90C3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6703432">
            <w:pPr>
              <w:rPr>
                <w:rFonts w:ascii="Arial"/>
                <w:sz w:val="21"/>
              </w:rPr>
            </w:pPr>
          </w:p>
        </w:tc>
      </w:tr>
      <w:tr w14:paraId="7DDD91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4441873">
            <w:pPr>
              <w:pStyle w:val="6"/>
              <w:spacing w:before="123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22102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FAFA47E">
            <w:pPr>
              <w:pStyle w:val="6"/>
              <w:spacing w:before="123" w:line="220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住房改革支出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180D042">
            <w:pPr>
              <w:pStyle w:val="6"/>
              <w:spacing w:before="122"/>
              <w:ind w:left="7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4.77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BAA350A">
            <w:pPr>
              <w:pStyle w:val="6"/>
              <w:spacing w:before="122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4.77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523E3E5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B7746A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4FBA9FB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742D73A">
            <w:pPr>
              <w:rPr>
                <w:rFonts w:ascii="Arial"/>
                <w:sz w:val="21"/>
              </w:rPr>
            </w:pPr>
          </w:p>
        </w:tc>
      </w:tr>
      <w:tr w14:paraId="226466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3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0BA815DB">
            <w:pPr>
              <w:pStyle w:val="6"/>
              <w:spacing w:before="124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2210201</w:t>
            </w:r>
          </w:p>
        </w:tc>
        <w:tc>
          <w:tcPr>
            <w:tcW w:w="3334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638B13CC">
            <w:pPr>
              <w:pStyle w:val="6"/>
              <w:spacing w:before="123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住房公积金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3145FA09">
            <w:pPr>
              <w:pStyle w:val="6"/>
              <w:spacing w:before="123"/>
              <w:ind w:left="7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4.77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25752CEC">
            <w:pPr>
              <w:pStyle w:val="6"/>
              <w:spacing w:before="123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4.77</w:t>
            </w: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9AAD0B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43AC965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765A13C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 w14:paraId="1DACFC1E">
            <w:pPr>
              <w:rPr>
                <w:rFonts w:ascii="Arial"/>
                <w:sz w:val="21"/>
              </w:rPr>
            </w:pPr>
          </w:p>
        </w:tc>
      </w:tr>
      <w:tr w14:paraId="7159D8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767" w:type="dxa"/>
            <w:gridSpan w:val="8"/>
            <w:tcBorders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4D817BFC">
            <w:pPr>
              <w:pStyle w:val="6"/>
              <w:spacing w:before="92" w:line="219" w:lineRule="auto"/>
              <w:ind w:left="8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注：本表反映部门本年度各项支出情况。</w:t>
            </w:r>
          </w:p>
        </w:tc>
      </w:tr>
      <w:tr w14:paraId="10CD1B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767" w:type="dxa"/>
            <w:gridSpan w:val="8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20DEE059">
            <w:pPr>
              <w:pStyle w:val="6"/>
              <w:spacing w:before="92" w:line="219" w:lineRule="auto"/>
              <w:ind w:left="40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34D97E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767" w:type="dxa"/>
            <w:gridSpan w:val="8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60C5BF85">
            <w:pPr>
              <w:pStyle w:val="6"/>
              <w:spacing w:before="92" w:line="219" w:lineRule="auto"/>
              <w:ind w:left="4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45943A84">
      <w:pPr>
        <w:pStyle w:val="2"/>
        <w:spacing w:line="14" w:lineRule="auto"/>
        <w:rPr>
          <w:sz w:val="2"/>
        </w:rPr>
      </w:pPr>
    </w:p>
    <w:p w14:paraId="22B56C89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59" w:right="559" w:bottom="0" w:left="559" w:header="0" w:footer="0" w:gutter="0"/>
          <w:cols w:equalWidth="0" w:num="1">
            <w:col w:w="10788"/>
          </w:cols>
        </w:sectPr>
      </w:pPr>
    </w:p>
    <w:p w14:paraId="02C2FE58">
      <w:pPr>
        <w:spacing w:before="64" w:line="222" w:lineRule="auto"/>
        <w:ind w:left="34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财政拨款收入支出决算总表</w:t>
      </w:r>
    </w:p>
    <w:p w14:paraId="6D573A0D">
      <w:pPr>
        <w:spacing w:before="56" w:line="220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04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9163437">
      <w:pPr>
        <w:spacing w:before="74" w:line="216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5E50A116">
      <w:pPr>
        <w:spacing w:before="77" w:line="219" w:lineRule="auto"/>
        <w:ind w:left="1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5909F78B">
      <w:pPr>
        <w:spacing w:line="16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1"/>
        <w:gridCol w:w="379"/>
        <w:gridCol w:w="1098"/>
        <w:gridCol w:w="2375"/>
        <w:gridCol w:w="379"/>
        <w:gridCol w:w="1098"/>
        <w:gridCol w:w="1098"/>
        <w:gridCol w:w="1098"/>
        <w:gridCol w:w="1120"/>
      </w:tblGrid>
      <w:tr w14:paraId="2E38C8F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98" w:type="dxa"/>
            <w:gridSpan w:val="3"/>
            <w:vAlign w:val="top"/>
          </w:tcPr>
          <w:p w14:paraId="1369A774">
            <w:pPr>
              <w:pStyle w:val="6"/>
              <w:spacing w:before="101" w:line="220" w:lineRule="auto"/>
              <w:ind w:left="1482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收</w:t>
            </w:r>
            <w:r>
              <w:rPr>
                <w:spacing w:val="1"/>
                <w:sz w:val="14"/>
                <w:szCs w:val="14"/>
              </w:rPr>
              <w:t xml:space="preserve">     </w:t>
            </w:r>
            <w:r>
              <w:rPr>
                <w:spacing w:val="-6"/>
                <w:sz w:val="14"/>
                <w:szCs w:val="14"/>
              </w:rPr>
              <w:t>入</w:t>
            </w:r>
          </w:p>
        </w:tc>
        <w:tc>
          <w:tcPr>
            <w:tcW w:w="7168" w:type="dxa"/>
            <w:gridSpan w:val="6"/>
            <w:vAlign w:val="top"/>
          </w:tcPr>
          <w:p w14:paraId="20A5EE1F">
            <w:pPr>
              <w:pStyle w:val="6"/>
              <w:spacing w:before="100" w:line="221" w:lineRule="auto"/>
              <w:ind w:left="3266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支</w:t>
            </w:r>
            <w:r>
              <w:rPr>
                <w:spacing w:val="3"/>
                <w:sz w:val="14"/>
                <w:szCs w:val="14"/>
              </w:rPr>
              <w:t xml:space="preserve">     </w:t>
            </w:r>
            <w:r>
              <w:rPr>
                <w:spacing w:val="-4"/>
                <w:sz w:val="14"/>
                <w:szCs w:val="14"/>
              </w:rPr>
              <w:t>出</w:t>
            </w:r>
          </w:p>
        </w:tc>
      </w:tr>
      <w:tr w14:paraId="2C138F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121" w:type="dxa"/>
            <w:vAlign w:val="top"/>
          </w:tcPr>
          <w:p w14:paraId="2039C684">
            <w:pPr>
              <w:pStyle w:val="6"/>
              <w:spacing w:before="279" w:line="220" w:lineRule="auto"/>
              <w:ind w:left="9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35C4271B">
            <w:pPr>
              <w:pStyle w:val="6"/>
              <w:spacing w:before="112" w:line="205" w:lineRule="auto"/>
              <w:ind w:left="1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0EBA3797">
            <w:pPr>
              <w:pStyle w:val="6"/>
              <w:spacing w:before="279" w:line="219" w:lineRule="auto"/>
              <w:ind w:left="40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金额</w:t>
            </w:r>
          </w:p>
        </w:tc>
        <w:tc>
          <w:tcPr>
            <w:tcW w:w="2375" w:type="dxa"/>
            <w:vAlign w:val="top"/>
          </w:tcPr>
          <w:p w14:paraId="0BDE777B">
            <w:pPr>
              <w:pStyle w:val="6"/>
              <w:spacing w:before="279" w:line="220" w:lineRule="auto"/>
              <w:ind w:left="104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59D32E40">
            <w:pPr>
              <w:pStyle w:val="6"/>
              <w:spacing w:before="104" w:line="205" w:lineRule="auto"/>
              <w:ind w:left="1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152249D6">
            <w:pPr>
              <w:pStyle w:val="6"/>
              <w:spacing w:before="279" w:line="222" w:lineRule="auto"/>
              <w:ind w:left="4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098" w:type="dxa"/>
            <w:vAlign w:val="top"/>
          </w:tcPr>
          <w:p w14:paraId="36124956">
            <w:pPr>
              <w:pStyle w:val="6"/>
              <w:spacing w:before="124" w:line="379" w:lineRule="auto"/>
              <w:ind w:left="273" w:right="110" w:hanging="13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一般公共预算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财政拨款</w:t>
            </w:r>
          </w:p>
        </w:tc>
        <w:tc>
          <w:tcPr>
            <w:tcW w:w="1098" w:type="dxa"/>
            <w:vAlign w:val="top"/>
          </w:tcPr>
          <w:p w14:paraId="069DD91A">
            <w:pPr>
              <w:pStyle w:val="6"/>
              <w:spacing w:before="124" w:line="379" w:lineRule="auto"/>
              <w:ind w:left="205" w:right="108" w:hanging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算财政拨款</w:t>
            </w:r>
          </w:p>
        </w:tc>
        <w:tc>
          <w:tcPr>
            <w:tcW w:w="1120" w:type="dxa"/>
            <w:vAlign w:val="top"/>
          </w:tcPr>
          <w:p w14:paraId="39954184">
            <w:pPr>
              <w:pStyle w:val="6"/>
              <w:spacing w:before="123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国有资本经营</w:t>
            </w:r>
          </w:p>
          <w:p w14:paraId="6E2306B6">
            <w:pPr>
              <w:pStyle w:val="6"/>
              <w:spacing w:before="146" w:line="220" w:lineRule="auto"/>
              <w:ind w:left="14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预算财政拨款</w:t>
            </w:r>
          </w:p>
        </w:tc>
      </w:tr>
      <w:tr w14:paraId="221C35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121" w:type="dxa"/>
            <w:vAlign w:val="top"/>
          </w:tcPr>
          <w:p w14:paraId="33D2CADD">
            <w:pPr>
              <w:pStyle w:val="6"/>
              <w:spacing w:before="98" w:line="220" w:lineRule="auto"/>
              <w:ind w:left="9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283311E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BB0CDA">
            <w:pPr>
              <w:pStyle w:val="6"/>
              <w:spacing w:before="97" w:line="242" w:lineRule="auto"/>
              <w:ind w:left="51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375" w:type="dxa"/>
            <w:vAlign w:val="top"/>
          </w:tcPr>
          <w:p w14:paraId="53D49992">
            <w:pPr>
              <w:pStyle w:val="6"/>
              <w:spacing w:before="98" w:line="220" w:lineRule="auto"/>
              <w:ind w:left="104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78B5EEF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5BF5C6B">
            <w:pPr>
              <w:pStyle w:val="6"/>
              <w:spacing w:before="97" w:line="242" w:lineRule="auto"/>
              <w:ind w:left="51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1AB30A46">
            <w:pPr>
              <w:pStyle w:val="6"/>
              <w:spacing w:before="98"/>
              <w:ind w:left="5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0FB3B719">
            <w:pPr>
              <w:pStyle w:val="6"/>
              <w:spacing w:before="97" w:line="242" w:lineRule="auto"/>
              <w:ind w:left="5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20" w:type="dxa"/>
            <w:vAlign w:val="top"/>
          </w:tcPr>
          <w:p w14:paraId="6D3D9FFD">
            <w:pPr>
              <w:pStyle w:val="6"/>
              <w:spacing w:before="98"/>
              <w:ind w:left="5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14:paraId="114CFC5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2ED887B">
            <w:pPr>
              <w:pStyle w:val="6"/>
              <w:spacing w:before="80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一、一般公共预算财政拨款</w:t>
            </w:r>
          </w:p>
        </w:tc>
        <w:tc>
          <w:tcPr>
            <w:tcW w:w="379" w:type="dxa"/>
            <w:vAlign w:val="top"/>
          </w:tcPr>
          <w:p w14:paraId="377D14CD">
            <w:pPr>
              <w:pStyle w:val="6"/>
              <w:spacing w:before="79" w:line="242" w:lineRule="auto"/>
              <w:ind w:left="15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098" w:type="dxa"/>
            <w:vAlign w:val="top"/>
          </w:tcPr>
          <w:p w14:paraId="57A53AA3">
            <w:pPr>
              <w:pStyle w:val="6"/>
              <w:spacing w:before="79"/>
              <w:ind w:left="66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2375" w:type="dxa"/>
            <w:vAlign w:val="top"/>
          </w:tcPr>
          <w:p w14:paraId="33266472">
            <w:pPr>
              <w:pStyle w:val="6"/>
              <w:spacing w:before="80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一、一般公共服务支出</w:t>
            </w:r>
          </w:p>
        </w:tc>
        <w:tc>
          <w:tcPr>
            <w:tcW w:w="379" w:type="dxa"/>
            <w:vAlign w:val="top"/>
          </w:tcPr>
          <w:p w14:paraId="40FD82C6">
            <w:pPr>
              <w:pStyle w:val="6"/>
              <w:spacing w:before="80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33</w:t>
            </w:r>
          </w:p>
        </w:tc>
        <w:tc>
          <w:tcPr>
            <w:tcW w:w="1098" w:type="dxa"/>
            <w:vAlign w:val="top"/>
          </w:tcPr>
          <w:p w14:paraId="636B4F8A">
            <w:pPr>
              <w:pStyle w:val="6"/>
              <w:spacing w:before="79"/>
              <w:ind w:left="6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71.41</w:t>
            </w:r>
          </w:p>
        </w:tc>
        <w:tc>
          <w:tcPr>
            <w:tcW w:w="1098" w:type="dxa"/>
            <w:vAlign w:val="top"/>
          </w:tcPr>
          <w:p w14:paraId="5AF0F441">
            <w:pPr>
              <w:pStyle w:val="6"/>
              <w:spacing w:before="79"/>
              <w:ind w:left="6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71.41</w:t>
            </w:r>
          </w:p>
        </w:tc>
        <w:tc>
          <w:tcPr>
            <w:tcW w:w="1098" w:type="dxa"/>
            <w:vAlign w:val="top"/>
          </w:tcPr>
          <w:p w14:paraId="59F1ECD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052401C">
            <w:pPr>
              <w:rPr>
                <w:rFonts w:ascii="Arial"/>
                <w:sz w:val="21"/>
              </w:rPr>
            </w:pPr>
          </w:p>
        </w:tc>
      </w:tr>
      <w:tr w14:paraId="575EB7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749B5AFE">
            <w:pPr>
              <w:pStyle w:val="6"/>
              <w:spacing w:before="81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二、政府性基金预算财政拨款</w:t>
            </w:r>
          </w:p>
        </w:tc>
        <w:tc>
          <w:tcPr>
            <w:tcW w:w="379" w:type="dxa"/>
            <w:vAlign w:val="top"/>
          </w:tcPr>
          <w:p w14:paraId="166CF0CA">
            <w:pPr>
              <w:pStyle w:val="6"/>
              <w:spacing w:before="80" w:line="242" w:lineRule="auto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5A7FDB1C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E338E5B">
            <w:pPr>
              <w:pStyle w:val="6"/>
              <w:spacing w:before="80" w:line="221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二、外交支出</w:t>
            </w:r>
          </w:p>
        </w:tc>
        <w:tc>
          <w:tcPr>
            <w:tcW w:w="379" w:type="dxa"/>
            <w:vAlign w:val="top"/>
          </w:tcPr>
          <w:p w14:paraId="34A44DFD">
            <w:pPr>
              <w:pStyle w:val="6"/>
              <w:spacing w:before="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34</w:t>
            </w:r>
          </w:p>
        </w:tc>
        <w:tc>
          <w:tcPr>
            <w:tcW w:w="1098" w:type="dxa"/>
            <w:vAlign w:val="top"/>
          </w:tcPr>
          <w:p w14:paraId="2A0477A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3E1A89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43FE71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579E7FB">
            <w:pPr>
              <w:rPr>
                <w:rFonts w:ascii="Arial"/>
                <w:sz w:val="21"/>
              </w:rPr>
            </w:pPr>
          </w:p>
        </w:tc>
      </w:tr>
      <w:tr w14:paraId="2B05927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89C1B6D">
            <w:pPr>
              <w:pStyle w:val="6"/>
              <w:spacing w:before="80" w:line="219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三、国有资本经营财政拨款</w:t>
            </w:r>
          </w:p>
        </w:tc>
        <w:tc>
          <w:tcPr>
            <w:tcW w:w="379" w:type="dxa"/>
            <w:vAlign w:val="top"/>
          </w:tcPr>
          <w:p w14:paraId="700E1DBF">
            <w:pPr>
              <w:pStyle w:val="6"/>
              <w:spacing w:before="81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74C1D78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BB25598">
            <w:pPr>
              <w:pStyle w:val="6"/>
              <w:spacing w:before="80" w:line="221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三、国防支出</w:t>
            </w:r>
          </w:p>
        </w:tc>
        <w:tc>
          <w:tcPr>
            <w:tcW w:w="379" w:type="dxa"/>
            <w:vAlign w:val="top"/>
          </w:tcPr>
          <w:p w14:paraId="0F237BDE">
            <w:pPr>
              <w:pStyle w:val="6"/>
              <w:spacing w:before="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35</w:t>
            </w:r>
          </w:p>
        </w:tc>
        <w:tc>
          <w:tcPr>
            <w:tcW w:w="1098" w:type="dxa"/>
            <w:vAlign w:val="top"/>
          </w:tcPr>
          <w:p w14:paraId="6ABDFF0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20A89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0BC1CE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3ECC36E">
            <w:pPr>
              <w:rPr>
                <w:rFonts w:ascii="Arial"/>
                <w:sz w:val="21"/>
              </w:rPr>
            </w:pPr>
          </w:p>
        </w:tc>
      </w:tr>
      <w:tr w14:paraId="422CE75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B9874A5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204D051">
            <w:pPr>
              <w:pStyle w:val="6"/>
              <w:spacing w:before="81" w:line="242" w:lineRule="auto"/>
              <w:ind w:left="14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098" w:type="dxa"/>
            <w:vAlign w:val="top"/>
          </w:tcPr>
          <w:p w14:paraId="7732407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E6F3AB1">
            <w:pPr>
              <w:pStyle w:val="6"/>
              <w:spacing w:before="82" w:line="220" w:lineRule="auto"/>
              <w:ind w:left="8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四、公共安全支出</w:t>
            </w:r>
          </w:p>
        </w:tc>
        <w:tc>
          <w:tcPr>
            <w:tcW w:w="379" w:type="dxa"/>
            <w:vAlign w:val="top"/>
          </w:tcPr>
          <w:p w14:paraId="33F30F64">
            <w:pPr>
              <w:pStyle w:val="6"/>
              <w:spacing w:before="82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36</w:t>
            </w:r>
          </w:p>
        </w:tc>
        <w:tc>
          <w:tcPr>
            <w:tcW w:w="1098" w:type="dxa"/>
            <w:vAlign w:val="top"/>
          </w:tcPr>
          <w:p w14:paraId="5324C83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5423D0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FA046D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18916ED">
            <w:pPr>
              <w:rPr>
                <w:rFonts w:ascii="Arial"/>
                <w:sz w:val="21"/>
              </w:rPr>
            </w:pPr>
          </w:p>
        </w:tc>
      </w:tr>
      <w:tr w14:paraId="00DFC4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60BC81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F1F9540">
            <w:pPr>
              <w:pStyle w:val="6"/>
              <w:spacing w:before="83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098" w:type="dxa"/>
            <w:vAlign w:val="top"/>
          </w:tcPr>
          <w:p w14:paraId="1857321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2DF9047">
            <w:pPr>
              <w:pStyle w:val="6"/>
              <w:spacing w:before="83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五、教育支出</w:t>
            </w:r>
          </w:p>
        </w:tc>
        <w:tc>
          <w:tcPr>
            <w:tcW w:w="379" w:type="dxa"/>
            <w:vAlign w:val="top"/>
          </w:tcPr>
          <w:p w14:paraId="5D65EF64">
            <w:pPr>
              <w:pStyle w:val="6"/>
              <w:spacing w:before="83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37</w:t>
            </w:r>
          </w:p>
        </w:tc>
        <w:tc>
          <w:tcPr>
            <w:tcW w:w="1098" w:type="dxa"/>
            <w:vAlign w:val="top"/>
          </w:tcPr>
          <w:p w14:paraId="21BB135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1D8BC6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0AF5D8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349812D">
            <w:pPr>
              <w:rPr>
                <w:rFonts w:ascii="Arial"/>
                <w:sz w:val="21"/>
              </w:rPr>
            </w:pPr>
          </w:p>
        </w:tc>
      </w:tr>
      <w:tr w14:paraId="3DBAB5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8A0C746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A2AA682">
            <w:pPr>
              <w:pStyle w:val="6"/>
              <w:spacing w:before="84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098" w:type="dxa"/>
            <w:vAlign w:val="top"/>
          </w:tcPr>
          <w:p w14:paraId="4604664C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4EBC6EA">
            <w:pPr>
              <w:pStyle w:val="6"/>
              <w:spacing w:before="84" w:line="219" w:lineRule="auto"/>
              <w:ind w:left="7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六、科学技术支出</w:t>
            </w:r>
          </w:p>
        </w:tc>
        <w:tc>
          <w:tcPr>
            <w:tcW w:w="379" w:type="dxa"/>
            <w:vAlign w:val="top"/>
          </w:tcPr>
          <w:p w14:paraId="09DABACA">
            <w:pPr>
              <w:pStyle w:val="6"/>
              <w:spacing w:before="8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38</w:t>
            </w:r>
          </w:p>
        </w:tc>
        <w:tc>
          <w:tcPr>
            <w:tcW w:w="1098" w:type="dxa"/>
            <w:vAlign w:val="top"/>
          </w:tcPr>
          <w:p w14:paraId="5EC628D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CFBAD8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3DA772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247C8D0">
            <w:pPr>
              <w:rPr>
                <w:rFonts w:ascii="Arial"/>
                <w:sz w:val="21"/>
              </w:rPr>
            </w:pPr>
          </w:p>
        </w:tc>
      </w:tr>
      <w:tr w14:paraId="2567A1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4466EA5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95CA03F">
            <w:pPr>
              <w:pStyle w:val="6"/>
              <w:spacing w:before="85"/>
              <w:ind w:left="1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098" w:type="dxa"/>
            <w:vAlign w:val="top"/>
          </w:tcPr>
          <w:p w14:paraId="36BD786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FABE739">
            <w:pPr>
              <w:pStyle w:val="6"/>
              <w:spacing w:before="85" w:line="216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七、文化旅游体育与传媒支出</w:t>
            </w:r>
          </w:p>
        </w:tc>
        <w:tc>
          <w:tcPr>
            <w:tcW w:w="379" w:type="dxa"/>
            <w:vAlign w:val="top"/>
          </w:tcPr>
          <w:p w14:paraId="4CE23880">
            <w:pPr>
              <w:pStyle w:val="6"/>
              <w:spacing w:before="8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39</w:t>
            </w:r>
          </w:p>
        </w:tc>
        <w:tc>
          <w:tcPr>
            <w:tcW w:w="1098" w:type="dxa"/>
            <w:vAlign w:val="top"/>
          </w:tcPr>
          <w:p w14:paraId="524C6C5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8449B2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E40790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8886770">
            <w:pPr>
              <w:rPr>
                <w:rFonts w:ascii="Arial"/>
                <w:sz w:val="21"/>
              </w:rPr>
            </w:pPr>
          </w:p>
        </w:tc>
      </w:tr>
      <w:tr w14:paraId="22A565D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517043F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A817DB8">
            <w:pPr>
              <w:pStyle w:val="6"/>
              <w:spacing w:before="85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098" w:type="dxa"/>
            <w:vAlign w:val="top"/>
          </w:tcPr>
          <w:p w14:paraId="5AA4989C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B98844E">
            <w:pPr>
              <w:pStyle w:val="6"/>
              <w:spacing w:before="85" w:line="216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八、社会保障和就业支出</w:t>
            </w:r>
          </w:p>
        </w:tc>
        <w:tc>
          <w:tcPr>
            <w:tcW w:w="379" w:type="dxa"/>
            <w:vAlign w:val="top"/>
          </w:tcPr>
          <w:p w14:paraId="1CE8C580">
            <w:pPr>
              <w:pStyle w:val="6"/>
              <w:spacing w:before="85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40</w:t>
            </w:r>
          </w:p>
        </w:tc>
        <w:tc>
          <w:tcPr>
            <w:tcW w:w="1098" w:type="dxa"/>
            <w:vAlign w:val="top"/>
          </w:tcPr>
          <w:p w14:paraId="7F163B33">
            <w:pPr>
              <w:pStyle w:val="6"/>
              <w:spacing w:before="84"/>
              <w:ind w:left="681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11.75</w:t>
            </w:r>
          </w:p>
        </w:tc>
        <w:tc>
          <w:tcPr>
            <w:tcW w:w="1098" w:type="dxa"/>
            <w:vAlign w:val="top"/>
          </w:tcPr>
          <w:p w14:paraId="2410DF6D">
            <w:pPr>
              <w:pStyle w:val="6"/>
              <w:spacing w:before="84"/>
              <w:ind w:left="683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11.75</w:t>
            </w:r>
          </w:p>
        </w:tc>
        <w:tc>
          <w:tcPr>
            <w:tcW w:w="1098" w:type="dxa"/>
            <w:vAlign w:val="top"/>
          </w:tcPr>
          <w:p w14:paraId="6ED7F7B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2B7BFB6">
            <w:pPr>
              <w:rPr>
                <w:rFonts w:ascii="Arial"/>
                <w:sz w:val="21"/>
              </w:rPr>
            </w:pPr>
          </w:p>
        </w:tc>
      </w:tr>
      <w:tr w14:paraId="32023A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771248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1CE7F7F">
            <w:pPr>
              <w:pStyle w:val="6"/>
              <w:spacing w:before="86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1098" w:type="dxa"/>
            <w:vAlign w:val="top"/>
          </w:tcPr>
          <w:p w14:paraId="71EAE88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2F25CFF">
            <w:pPr>
              <w:pStyle w:val="6"/>
              <w:spacing w:before="86" w:line="220" w:lineRule="auto"/>
              <w:ind w:left="7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九、卫生健康支出</w:t>
            </w:r>
          </w:p>
        </w:tc>
        <w:tc>
          <w:tcPr>
            <w:tcW w:w="379" w:type="dxa"/>
            <w:vAlign w:val="top"/>
          </w:tcPr>
          <w:p w14:paraId="2E88BAFE">
            <w:pPr>
              <w:pStyle w:val="6"/>
              <w:spacing w:before="85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41</w:t>
            </w:r>
          </w:p>
        </w:tc>
        <w:tc>
          <w:tcPr>
            <w:tcW w:w="1098" w:type="dxa"/>
            <w:vAlign w:val="top"/>
          </w:tcPr>
          <w:p w14:paraId="2159C8F1">
            <w:pPr>
              <w:pStyle w:val="6"/>
              <w:spacing w:before="85"/>
              <w:ind w:left="74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098" w:type="dxa"/>
            <w:vAlign w:val="top"/>
          </w:tcPr>
          <w:p w14:paraId="0B0CD577">
            <w:pPr>
              <w:pStyle w:val="6"/>
              <w:spacing w:before="85"/>
              <w:ind w:left="74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1098" w:type="dxa"/>
            <w:vAlign w:val="top"/>
          </w:tcPr>
          <w:p w14:paraId="2B891A7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702ACAB">
            <w:pPr>
              <w:rPr>
                <w:rFonts w:ascii="Arial"/>
                <w:sz w:val="21"/>
              </w:rPr>
            </w:pPr>
          </w:p>
        </w:tc>
      </w:tr>
      <w:tr w14:paraId="00CBEC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67B957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4DE6C0B">
            <w:pPr>
              <w:pStyle w:val="6"/>
              <w:spacing w:before="87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10</w:t>
            </w:r>
          </w:p>
        </w:tc>
        <w:tc>
          <w:tcPr>
            <w:tcW w:w="1098" w:type="dxa"/>
            <w:vAlign w:val="top"/>
          </w:tcPr>
          <w:p w14:paraId="0CDF77A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7C384EF">
            <w:pPr>
              <w:pStyle w:val="6"/>
              <w:spacing w:before="86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十、节能环保支出</w:t>
            </w:r>
          </w:p>
        </w:tc>
        <w:tc>
          <w:tcPr>
            <w:tcW w:w="379" w:type="dxa"/>
            <w:vAlign w:val="top"/>
          </w:tcPr>
          <w:p w14:paraId="78E83BDD">
            <w:pPr>
              <w:pStyle w:val="6"/>
              <w:spacing w:before="86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42</w:t>
            </w:r>
          </w:p>
        </w:tc>
        <w:tc>
          <w:tcPr>
            <w:tcW w:w="1098" w:type="dxa"/>
            <w:vAlign w:val="top"/>
          </w:tcPr>
          <w:p w14:paraId="4AC30CA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AF7025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2B8C98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973ADD1">
            <w:pPr>
              <w:rPr>
                <w:rFonts w:ascii="Arial"/>
                <w:sz w:val="21"/>
              </w:rPr>
            </w:pPr>
          </w:p>
        </w:tc>
      </w:tr>
      <w:tr w14:paraId="391944B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21469B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7F3C48D">
            <w:pPr>
              <w:pStyle w:val="6"/>
              <w:spacing w:before="86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11</w:t>
            </w:r>
          </w:p>
        </w:tc>
        <w:tc>
          <w:tcPr>
            <w:tcW w:w="1098" w:type="dxa"/>
            <w:vAlign w:val="top"/>
          </w:tcPr>
          <w:p w14:paraId="25057FD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67C8342">
            <w:pPr>
              <w:pStyle w:val="6"/>
              <w:spacing w:before="86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十一、城乡社区支出</w:t>
            </w:r>
          </w:p>
        </w:tc>
        <w:tc>
          <w:tcPr>
            <w:tcW w:w="379" w:type="dxa"/>
            <w:vAlign w:val="top"/>
          </w:tcPr>
          <w:p w14:paraId="7C220D0B">
            <w:pPr>
              <w:pStyle w:val="6"/>
              <w:spacing w:before="87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43</w:t>
            </w:r>
          </w:p>
        </w:tc>
        <w:tc>
          <w:tcPr>
            <w:tcW w:w="1098" w:type="dxa"/>
            <w:vAlign w:val="top"/>
          </w:tcPr>
          <w:p w14:paraId="41AE471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49A04F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00E1CF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68B7F21">
            <w:pPr>
              <w:rPr>
                <w:rFonts w:ascii="Arial"/>
                <w:sz w:val="21"/>
              </w:rPr>
            </w:pPr>
          </w:p>
        </w:tc>
      </w:tr>
      <w:tr w14:paraId="04A8A6D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6C4C20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82D2077">
            <w:pPr>
              <w:pStyle w:val="6"/>
              <w:spacing w:before="86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12</w:t>
            </w:r>
          </w:p>
        </w:tc>
        <w:tc>
          <w:tcPr>
            <w:tcW w:w="1098" w:type="dxa"/>
            <w:vAlign w:val="top"/>
          </w:tcPr>
          <w:p w14:paraId="7A82A88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4E5F619">
            <w:pPr>
              <w:pStyle w:val="6"/>
              <w:spacing w:before="87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十二、农林水支出</w:t>
            </w:r>
          </w:p>
        </w:tc>
        <w:tc>
          <w:tcPr>
            <w:tcW w:w="379" w:type="dxa"/>
            <w:vAlign w:val="top"/>
          </w:tcPr>
          <w:p w14:paraId="7E979283">
            <w:pPr>
              <w:pStyle w:val="6"/>
              <w:spacing w:before="86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44</w:t>
            </w:r>
          </w:p>
        </w:tc>
        <w:tc>
          <w:tcPr>
            <w:tcW w:w="1098" w:type="dxa"/>
            <w:vAlign w:val="top"/>
          </w:tcPr>
          <w:p w14:paraId="3766A6B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B3336B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EE5986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32F919A">
            <w:pPr>
              <w:rPr>
                <w:rFonts w:ascii="Arial"/>
                <w:sz w:val="21"/>
              </w:rPr>
            </w:pPr>
          </w:p>
        </w:tc>
      </w:tr>
      <w:tr w14:paraId="30C79A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8ABBB3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5E365A8">
            <w:pPr>
              <w:pStyle w:val="6"/>
              <w:spacing w:before="88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13</w:t>
            </w:r>
          </w:p>
        </w:tc>
        <w:tc>
          <w:tcPr>
            <w:tcW w:w="1098" w:type="dxa"/>
            <w:vAlign w:val="top"/>
          </w:tcPr>
          <w:p w14:paraId="59F7745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7206230">
            <w:pPr>
              <w:pStyle w:val="6"/>
              <w:spacing w:before="88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十三、交通运输支出</w:t>
            </w:r>
          </w:p>
        </w:tc>
        <w:tc>
          <w:tcPr>
            <w:tcW w:w="379" w:type="dxa"/>
            <w:vAlign w:val="top"/>
          </w:tcPr>
          <w:p w14:paraId="0EE79296">
            <w:pPr>
              <w:pStyle w:val="6"/>
              <w:spacing w:before="88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45</w:t>
            </w:r>
          </w:p>
        </w:tc>
        <w:tc>
          <w:tcPr>
            <w:tcW w:w="1098" w:type="dxa"/>
            <w:vAlign w:val="top"/>
          </w:tcPr>
          <w:p w14:paraId="128F4AF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539D59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E3A324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DF46CA0">
            <w:pPr>
              <w:rPr>
                <w:rFonts w:ascii="Arial"/>
                <w:sz w:val="21"/>
              </w:rPr>
            </w:pPr>
          </w:p>
        </w:tc>
      </w:tr>
      <w:tr w14:paraId="75A4CB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4810CB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9BDEEEC">
            <w:pPr>
              <w:pStyle w:val="6"/>
              <w:spacing w:before="87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14</w:t>
            </w:r>
          </w:p>
        </w:tc>
        <w:tc>
          <w:tcPr>
            <w:tcW w:w="1098" w:type="dxa"/>
            <w:vAlign w:val="top"/>
          </w:tcPr>
          <w:p w14:paraId="41A9B8B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EA36AFC">
            <w:pPr>
              <w:pStyle w:val="6"/>
              <w:spacing w:before="87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十四、资源勘探工业信息等支出</w:t>
            </w:r>
          </w:p>
        </w:tc>
        <w:tc>
          <w:tcPr>
            <w:tcW w:w="379" w:type="dxa"/>
            <w:vAlign w:val="top"/>
          </w:tcPr>
          <w:p w14:paraId="437D9C89">
            <w:pPr>
              <w:pStyle w:val="6"/>
              <w:spacing w:before="88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46</w:t>
            </w:r>
          </w:p>
        </w:tc>
        <w:tc>
          <w:tcPr>
            <w:tcW w:w="1098" w:type="dxa"/>
            <w:vAlign w:val="top"/>
          </w:tcPr>
          <w:p w14:paraId="3E80418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EEA590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6A41C2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0307785">
            <w:pPr>
              <w:rPr>
                <w:rFonts w:ascii="Arial"/>
                <w:sz w:val="21"/>
              </w:rPr>
            </w:pPr>
          </w:p>
        </w:tc>
      </w:tr>
      <w:tr w14:paraId="7729AE5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8AA2BB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8687989">
            <w:pPr>
              <w:pStyle w:val="6"/>
              <w:spacing w:before="89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15</w:t>
            </w:r>
          </w:p>
        </w:tc>
        <w:tc>
          <w:tcPr>
            <w:tcW w:w="1098" w:type="dxa"/>
            <w:vAlign w:val="top"/>
          </w:tcPr>
          <w:p w14:paraId="119B1C95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009EF7B">
            <w:pPr>
              <w:pStyle w:val="6"/>
              <w:spacing w:before="89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十五、商业服务业等支出</w:t>
            </w:r>
          </w:p>
        </w:tc>
        <w:tc>
          <w:tcPr>
            <w:tcW w:w="379" w:type="dxa"/>
            <w:vAlign w:val="top"/>
          </w:tcPr>
          <w:p w14:paraId="250F536F">
            <w:pPr>
              <w:pStyle w:val="6"/>
              <w:spacing w:before="89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47</w:t>
            </w:r>
          </w:p>
        </w:tc>
        <w:tc>
          <w:tcPr>
            <w:tcW w:w="1098" w:type="dxa"/>
            <w:vAlign w:val="top"/>
          </w:tcPr>
          <w:p w14:paraId="089EF19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C710E9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EDCD9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1B8E947">
            <w:pPr>
              <w:rPr>
                <w:rFonts w:ascii="Arial"/>
                <w:sz w:val="21"/>
              </w:rPr>
            </w:pPr>
          </w:p>
        </w:tc>
      </w:tr>
      <w:tr w14:paraId="55504E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189E18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2B648D3">
            <w:pPr>
              <w:pStyle w:val="6"/>
              <w:spacing w:before="89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16</w:t>
            </w:r>
          </w:p>
        </w:tc>
        <w:tc>
          <w:tcPr>
            <w:tcW w:w="1098" w:type="dxa"/>
            <w:vAlign w:val="top"/>
          </w:tcPr>
          <w:p w14:paraId="3F9FE43A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613936A">
            <w:pPr>
              <w:pStyle w:val="6"/>
              <w:spacing w:before="88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十六、金融支出</w:t>
            </w:r>
          </w:p>
        </w:tc>
        <w:tc>
          <w:tcPr>
            <w:tcW w:w="379" w:type="dxa"/>
            <w:vAlign w:val="top"/>
          </w:tcPr>
          <w:p w14:paraId="796B55DF">
            <w:pPr>
              <w:pStyle w:val="6"/>
              <w:spacing w:before="89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48</w:t>
            </w:r>
          </w:p>
        </w:tc>
        <w:tc>
          <w:tcPr>
            <w:tcW w:w="1098" w:type="dxa"/>
            <w:vAlign w:val="top"/>
          </w:tcPr>
          <w:p w14:paraId="67C65C1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880EFE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C3C548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EC98B56">
            <w:pPr>
              <w:rPr>
                <w:rFonts w:ascii="Arial"/>
                <w:sz w:val="21"/>
              </w:rPr>
            </w:pPr>
          </w:p>
        </w:tc>
      </w:tr>
      <w:tr w14:paraId="09137E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F64A03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58BC4CA">
            <w:pPr>
              <w:pStyle w:val="6"/>
              <w:spacing w:before="90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17</w:t>
            </w:r>
          </w:p>
        </w:tc>
        <w:tc>
          <w:tcPr>
            <w:tcW w:w="1098" w:type="dxa"/>
            <w:vAlign w:val="top"/>
          </w:tcPr>
          <w:p w14:paraId="675EA9B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C64BF45">
            <w:pPr>
              <w:pStyle w:val="6"/>
              <w:spacing w:before="90" w:line="218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十七、援助其他地区支出</w:t>
            </w:r>
          </w:p>
        </w:tc>
        <w:tc>
          <w:tcPr>
            <w:tcW w:w="379" w:type="dxa"/>
            <w:vAlign w:val="top"/>
          </w:tcPr>
          <w:p w14:paraId="1455B0CB">
            <w:pPr>
              <w:pStyle w:val="6"/>
              <w:spacing w:before="90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49</w:t>
            </w:r>
          </w:p>
        </w:tc>
        <w:tc>
          <w:tcPr>
            <w:tcW w:w="1098" w:type="dxa"/>
            <w:vAlign w:val="top"/>
          </w:tcPr>
          <w:p w14:paraId="44BBAF2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E347B6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DA9EFC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06B2C31">
            <w:pPr>
              <w:rPr>
                <w:rFonts w:ascii="Arial"/>
                <w:sz w:val="21"/>
              </w:rPr>
            </w:pPr>
          </w:p>
        </w:tc>
      </w:tr>
      <w:tr w14:paraId="640078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3B67477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860416E">
            <w:pPr>
              <w:pStyle w:val="6"/>
              <w:spacing w:before="91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18</w:t>
            </w:r>
          </w:p>
        </w:tc>
        <w:tc>
          <w:tcPr>
            <w:tcW w:w="1098" w:type="dxa"/>
            <w:vAlign w:val="top"/>
          </w:tcPr>
          <w:p w14:paraId="14F022E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CB5A7E0">
            <w:pPr>
              <w:pStyle w:val="6"/>
              <w:spacing w:before="90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十八、自然资源海洋气象等支出</w:t>
            </w:r>
          </w:p>
        </w:tc>
        <w:tc>
          <w:tcPr>
            <w:tcW w:w="379" w:type="dxa"/>
            <w:vAlign w:val="top"/>
          </w:tcPr>
          <w:p w14:paraId="63767195">
            <w:pPr>
              <w:pStyle w:val="6"/>
              <w:spacing w:before="9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50</w:t>
            </w:r>
          </w:p>
        </w:tc>
        <w:tc>
          <w:tcPr>
            <w:tcW w:w="1098" w:type="dxa"/>
            <w:vAlign w:val="top"/>
          </w:tcPr>
          <w:p w14:paraId="3F1853D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38C1BD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7ADBCB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515E3B5">
            <w:pPr>
              <w:rPr>
                <w:rFonts w:ascii="Arial"/>
                <w:sz w:val="21"/>
              </w:rPr>
            </w:pPr>
          </w:p>
        </w:tc>
      </w:tr>
      <w:tr w14:paraId="4C076D6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72EE2AC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9744852">
            <w:pPr>
              <w:pStyle w:val="6"/>
              <w:spacing w:before="92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19</w:t>
            </w:r>
          </w:p>
        </w:tc>
        <w:tc>
          <w:tcPr>
            <w:tcW w:w="1098" w:type="dxa"/>
            <w:vAlign w:val="top"/>
          </w:tcPr>
          <w:p w14:paraId="7BDF49E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428DB9B">
            <w:pPr>
              <w:pStyle w:val="6"/>
              <w:spacing w:before="92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十九、住房保障支出</w:t>
            </w:r>
          </w:p>
        </w:tc>
        <w:tc>
          <w:tcPr>
            <w:tcW w:w="379" w:type="dxa"/>
            <w:vAlign w:val="top"/>
          </w:tcPr>
          <w:p w14:paraId="7E75003D">
            <w:pPr>
              <w:pStyle w:val="6"/>
              <w:spacing w:before="92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51</w:t>
            </w:r>
          </w:p>
        </w:tc>
        <w:tc>
          <w:tcPr>
            <w:tcW w:w="1098" w:type="dxa"/>
            <w:vAlign w:val="top"/>
          </w:tcPr>
          <w:p w14:paraId="7824E040">
            <w:pPr>
              <w:pStyle w:val="6"/>
              <w:spacing w:before="91"/>
              <w:ind w:left="74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098" w:type="dxa"/>
            <w:vAlign w:val="top"/>
          </w:tcPr>
          <w:p w14:paraId="76814BF8">
            <w:pPr>
              <w:pStyle w:val="6"/>
              <w:spacing w:before="91"/>
              <w:ind w:left="74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1098" w:type="dxa"/>
            <w:vAlign w:val="top"/>
          </w:tcPr>
          <w:p w14:paraId="279C68B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A769402">
            <w:pPr>
              <w:rPr>
                <w:rFonts w:ascii="Arial"/>
                <w:sz w:val="21"/>
              </w:rPr>
            </w:pPr>
          </w:p>
        </w:tc>
      </w:tr>
      <w:tr w14:paraId="3CA53E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1ADFD8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8172AFF">
            <w:pPr>
              <w:pStyle w:val="6"/>
              <w:spacing w:before="93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</w:t>
            </w:r>
          </w:p>
        </w:tc>
        <w:tc>
          <w:tcPr>
            <w:tcW w:w="1098" w:type="dxa"/>
            <w:vAlign w:val="top"/>
          </w:tcPr>
          <w:p w14:paraId="12664E9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F283268">
            <w:pPr>
              <w:pStyle w:val="6"/>
              <w:spacing w:before="92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二十、粮油物资储备支出</w:t>
            </w:r>
          </w:p>
        </w:tc>
        <w:tc>
          <w:tcPr>
            <w:tcW w:w="379" w:type="dxa"/>
            <w:vAlign w:val="top"/>
          </w:tcPr>
          <w:p w14:paraId="0B396FA5">
            <w:pPr>
              <w:pStyle w:val="6"/>
              <w:spacing w:before="93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52</w:t>
            </w:r>
          </w:p>
        </w:tc>
        <w:tc>
          <w:tcPr>
            <w:tcW w:w="1098" w:type="dxa"/>
            <w:vAlign w:val="top"/>
          </w:tcPr>
          <w:p w14:paraId="5FDAF2B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92C3CD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C33D5E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DE7A6C1">
            <w:pPr>
              <w:rPr>
                <w:rFonts w:ascii="Arial"/>
                <w:sz w:val="21"/>
              </w:rPr>
            </w:pPr>
          </w:p>
        </w:tc>
      </w:tr>
      <w:tr w14:paraId="6F55DB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572C30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0891C6E">
            <w:pPr>
              <w:pStyle w:val="6"/>
              <w:spacing w:before="93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</w:t>
            </w:r>
          </w:p>
        </w:tc>
        <w:tc>
          <w:tcPr>
            <w:tcW w:w="1098" w:type="dxa"/>
            <w:vAlign w:val="top"/>
          </w:tcPr>
          <w:p w14:paraId="39589D2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5E5DAB5">
            <w:pPr>
              <w:pStyle w:val="6"/>
              <w:spacing w:before="93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二十一、国有资本经营预算支出</w:t>
            </w:r>
          </w:p>
        </w:tc>
        <w:tc>
          <w:tcPr>
            <w:tcW w:w="379" w:type="dxa"/>
            <w:vAlign w:val="top"/>
          </w:tcPr>
          <w:p w14:paraId="6EAD3362">
            <w:pPr>
              <w:pStyle w:val="6"/>
              <w:spacing w:before="9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53</w:t>
            </w:r>
          </w:p>
        </w:tc>
        <w:tc>
          <w:tcPr>
            <w:tcW w:w="1098" w:type="dxa"/>
            <w:vAlign w:val="top"/>
          </w:tcPr>
          <w:p w14:paraId="7DAF784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CB244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7676D2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5CB830A">
            <w:pPr>
              <w:rPr>
                <w:rFonts w:ascii="Arial"/>
                <w:sz w:val="21"/>
              </w:rPr>
            </w:pPr>
          </w:p>
        </w:tc>
      </w:tr>
      <w:tr w14:paraId="2E098A2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2344B4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766459D">
            <w:pPr>
              <w:pStyle w:val="6"/>
              <w:spacing w:before="94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</w:t>
            </w:r>
          </w:p>
        </w:tc>
        <w:tc>
          <w:tcPr>
            <w:tcW w:w="1098" w:type="dxa"/>
            <w:vAlign w:val="top"/>
          </w:tcPr>
          <w:p w14:paraId="7FEE9145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0A06262">
            <w:pPr>
              <w:pStyle w:val="6"/>
              <w:spacing w:before="95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二十二、灾害防治及应急管理支出</w:t>
            </w:r>
          </w:p>
        </w:tc>
        <w:tc>
          <w:tcPr>
            <w:tcW w:w="379" w:type="dxa"/>
            <w:vAlign w:val="top"/>
          </w:tcPr>
          <w:p w14:paraId="1280AA2F">
            <w:pPr>
              <w:pStyle w:val="6"/>
              <w:spacing w:before="9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54</w:t>
            </w:r>
          </w:p>
        </w:tc>
        <w:tc>
          <w:tcPr>
            <w:tcW w:w="1098" w:type="dxa"/>
            <w:vAlign w:val="top"/>
          </w:tcPr>
          <w:p w14:paraId="5BEE892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E2806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96258C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72C04DA">
            <w:pPr>
              <w:rPr>
                <w:rFonts w:ascii="Arial"/>
                <w:sz w:val="21"/>
              </w:rPr>
            </w:pPr>
          </w:p>
        </w:tc>
      </w:tr>
      <w:tr w14:paraId="37257B9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2E916545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F08C565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23</w:t>
            </w:r>
          </w:p>
        </w:tc>
        <w:tc>
          <w:tcPr>
            <w:tcW w:w="1098" w:type="dxa"/>
            <w:vAlign w:val="top"/>
          </w:tcPr>
          <w:p w14:paraId="1C2CB5C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0F6B3B5">
            <w:pPr>
              <w:pStyle w:val="6"/>
              <w:spacing w:before="96" w:line="218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二十三、其他支出</w:t>
            </w:r>
          </w:p>
        </w:tc>
        <w:tc>
          <w:tcPr>
            <w:tcW w:w="379" w:type="dxa"/>
            <w:vAlign w:val="top"/>
          </w:tcPr>
          <w:p w14:paraId="43A6AF9E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55</w:t>
            </w:r>
          </w:p>
        </w:tc>
        <w:tc>
          <w:tcPr>
            <w:tcW w:w="1098" w:type="dxa"/>
            <w:vAlign w:val="top"/>
          </w:tcPr>
          <w:p w14:paraId="67B8F9E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107F6B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FB1C43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7A95D77">
            <w:pPr>
              <w:rPr>
                <w:rFonts w:ascii="Arial"/>
                <w:sz w:val="21"/>
              </w:rPr>
            </w:pPr>
          </w:p>
        </w:tc>
      </w:tr>
      <w:tr w14:paraId="2E9E92F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63E85B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27FD298">
            <w:pPr>
              <w:pStyle w:val="6"/>
              <w:spacing w:before="95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</w:t>
            </w:r>
          </w:p>
        </w:tc>
        <w:tc>
          <w:tcPr>
            <w:tcW w:w="1098" w:type="dxa"/>
            <w:vAlign w:val="top"/>
          </w:tcPr>
          <w:p w14:paraId="25F55E77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935E077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二十四、债务还本支出</w:t>
            </w:r>
          </w:p>
        </w:tc>
        <w:tc>
          <w:tcPr>
            <w:tcW w:w="379" w:type="dxa"/>
            <w:vAlign w:val="top"/>
          </w:tcPr>
          <w:p w14:paraId="1921DA49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56</w:t>
            </w:r>
          </w:p>
        </w:tc>
        <w:tc>
          <w:tcPr>
            <w:tcW w:w="1098" w:type="dxa"/>
            <w:vAlign w:val="top"/>
          </w:tcPr>
          <w:p w14:paraId="256B035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F0301A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771BF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75E1F58">
            <w:pPr>
              <w:rPr>
                <w:rFonts w:ascii="Arial"/>
                <w:sz w:val="21"/>
              </w:rPr>
            </w:pPr>
          </w:p>
        </w:tc>
      </w:tr>
      <w:tr w14:paraId="5B93CF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6AB347F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EC560D4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25</w:t>
            </w:r>
          </w:p>
        </w:tc>
        <w:tc>
          <w:tcPr>
            <w:tcW w:w="1098" w:type="dxa"/>
            <w:vAlign w:val="top"/>
          </w:tcPr>
          <w:p w14:paraId="6B5691EA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8B4589F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二十五、债务付息支出</w:t>
            </w:r>
          </w:p>
        </w:tc>
        <w:tc>
          <w:tcPr>
            <w:tcW w:w="379" w:type="dxa"/>
            <w:vAlign w:val="top"/>
          </w:tcPr>
          <w:p w14:paraId="12EB2EB9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57</w:t>
            </w:r>
          </w:p>
        </w:tc>
        <w:tc>
          <w:tcPr>
            <w:tcW w:w="1098" w:type="dxa"/>
            <w:vAlign w:val="top"/>
          </w:tcPr>
          <w:p w14:paraId="53C4A39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0EA779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D19431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CB9B92B">
            <w:pPr>
              <w:rPr>
                <w:rFonts w:ascii="Arial"/>
                <w:sz w:val="21"/>
              </w:rPr>
            </w:pPr>
          </w:p>
        </w:tc>
      </w:tr>
      <w:tr w14:paraId="17411E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680EBFF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62C22E2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26</w:t>
            </w:r>
          </w:p>
        </w:tc>
        <w:tc>
          <w:tcPr>
            <w:tcW w:w="1098" w:type="dxa"/>
            <w:vAlign w:val="top"/>
          </w:tcPr>
          <w:p w14:paraId="35B8517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0CE5C73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二十六、抗疫特别国债安排的支出</w:t>
            </w:r>
          </w:p>
        </w:tc>
        <w:tc>
          <w:tcPr>
            <w:tcW w:w="379" w:type="dxa"/>
            <w:vAlign w:val="top"/>
          </w:tcPr>
          <w:p w14:paraId="6DB719A1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58</w:t>
            </w:r>
          </w:p>
        </w:tc>
        <w:tc>
          <w:tcPr>
            <w:tcW w:w="1098" w:type="dxa"/>
            <w:vAlign w:val="top"/>
          </w:tcPr>
          <w:p w14:paraId="06ADD75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20BEA9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0D5386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3D5FD5E">
            <w:pPr>
              <w:rPr>
                <w:rFonts w:ascii="Arial"/>
                <w:sz w:val="21"/>
              </w:rPr>
            </w:pPr>
          </w:p>
        </w:tc>
      </w:tr>
      <w:tr w14:paraId="12F377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E2E6D41">
            <w:pPr>
              <w:pStyle w:val="6"/>
              <w:spacing w:before="96" w:line="219" w:lineRule="auto"/>
              <w:ind w:left="63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379" w:type="dxa"/>
            <w:vAlign w:val="top"/>
          </w:tcPr>
          <w:p w14:paraId="46099321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</w:t>
            </w:r>
          </w:p>
        </w:tc>
        <w:tc>
          <w:tcPr>
            <w:tcW w:w="1098" w:type="dxa"/>
            <w:vAlign w:val="top"/>
          </w:tcPr>
          <w:p w14:paraId="17A54AC0">
            <w:pPr>
              <w:pStyle w:val="6"/>
              <w:spacing w:before="95"/>
              <w:ind w:left="66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2375" w:type="dxa"/>
            <w:vAlign w:val="top"/>
          </w:tcPr>
          <w:p w14:paraId="0068767F">
            <w:pPr>
              <w:pStyle w:val="6"/>
              <w:spacing w:before="96" w:line="219" w:lineRule="auto"/>
              <w:ind w:left="76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本年支出合计</w:t>
            </w:r>
          </w:p>
        </w:tc>
        <w:tc>
          <w:tcPr>
            <w:tcW w:w="379" w:type="dxa"/>
            <w:vAlign w:val="top"/>
          </w:tcPr>
          <w:p w14:paraId="4EC3E8BE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59</w:t>
            </w:r>
          </w:p>
        </w:tc>
        <w:tc>
          <w:tcPr>
            <w:tcW w:w="1098" w:type="dxa"/>
            <w:vAlign w:val="top"/>
          </w:tcPr>
          <w:p w14:paraId="3A26F3BB">
            <w:pPr>
              <w:pStyle w:val="6"/>
              <w:spacing w:before="95"/>
              <w:ind w:left="6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1098" w:type="dxa"/>
            <w:vAlign w:val="top"/>
          </w:tcPr>
          <w:p w14:paraId="773C3BA6">
            <w:pPr>
              <w:pStyle w:val="6"/>
              <w:spacing w:before="95"/>
              <w:ind w:left="67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1098" w:type="dxa"/>
            <w:vAlign w:val="top"/>
          </w:tcPr>
          <w:p w14:paraId="1BB88FA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6CFB95C">
            <w:pPr>
              <w:rPr>
                <w:rFonts w:ascii="Arial"/>
                <w:sz w:val="21"/>
              </w:rPr>
            </w:pPr>
          </w:p>
        </w:tc>
      </w:tr>
      <w:tr w14:paraId="33BBC43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7734E34A">
            <w:pPr>
              <w:pStyle w:val="6"/>
              <w:spacing w:before="95" w:line="219" w:lineRule="auto"/>
              <w:ind w:left="7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年初财政拨款结转和结余</w:t>
            </w:r>
          </w:p>
        </w:tc>
        <w:tc>
          <w:tcPr>
            <w:tcW w:w="379" w:type="dxa"/>
            <w:vAlign w:val="top"/>
          </w:tcPr>
          <w:p w14:paraId="36A7F59B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</w:t>
            </w:r>
          </w:p>
        </w:tc>
        <w:tc>
          <w:tcPr>
            <w:tcW w:w="1098" w:type="dxa"/>
            <w:vAlign w:val="top"/>
          </w:tcPr>
          <w:p w14:paraId="7133CFBD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8732FC6">
            <w:pPr>
              <w:pStyle w:val="6"/>
              <w:spacing w:before="95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年末财政拨款结转和结余</w:t>
            </w:r>
          </w:p>
        </w:tc>
        <w:tc>
          <w:tcPr>
            <w:tcW w:w="379" w:type="dxa"/>
            <w:vAlign w:val="top"/>
          </w:tcPr>
          <w:p w14:paraId="490C754A">
            <w:pPr>
              <w:pStyle w:val="6"/>
              <w:spacing w:before="96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60</w:t>
            </w:r>
          </w:p>
        </w:tc>
        <w:tc>
          <w:tcPr>
            <w:tcW w:w="1098" w:type="dxa"/>
            <w:vAlign w:val="top"/>
          </w:tcPr>
          <w:p w14:paraId="5C685C5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77E817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A47D89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665A090">
            <w:pPr>
              <w:rPr>
                <w:rFonts w:ascii="Arial"/>
                <w:sz w:val="21"/>
              </w:rPr>
            </w:pPr>
          </w:p>
        </w:tc>
      </w:tr>
      <w:tr w14:paraId="2C739BB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FDF36B2">
            <w:pPr>
              <w:pStyle w:val="6"/>
              <w:spacing w:before="97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一般公共预算财政拨款</w:t>
            </w:r>
          </w:p>
        </w:tc>
        <w:tc>
          <w:tcPr>
            <w:tcW w:w="379" w:type="dxa"/>
            <w:vAlign w:val="top"/>
          </w:tcPr>
          <w:p w14:paraId="34CFF766">
            <w:pPr>
              <w:pStyle w:val="6"/>
              <w:spacing w:before="97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29</w:t>
            </w:r>
          </w:p>
        </w:tc>
        <w:tc>
          <w:tcPr>
            <w:tcW w:w="1098" w:type="dxa"/>
            <w:vAlign w:val="top"/>
          </w:tcPr>
          <w:p w14:paraId="76E9789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0FD7576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0797EC0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61</w:t>
            </w:r>
          </w:p>
        </w:tc>
        <w:tc>
          <w:tcPr>
            <w:tcW w:w="1098" w:type="dxa"/>
            <w:vAlign w:val="top"/>
          </w:tcPr>
          <w:p w14:paraId="2ECC4EC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16986B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BCB26D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99EC613">
            <w:pPr>
              <w:rPr>
                <w:rFonts w:ascii="Arial"/>
                <w:sz w:val="21"/>
              </w:rPr>
            </w:pPr>
          </w:p>
        </w:tc>
      </w:tr>
      <w:tr w14:paraId="3986B72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2374693">
            <w:pPr>
              <w:pStyle w:val="6"/>
              <w:spacing w:before="97" w:line="219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政府性基金预算财政拨款</w:t>
            </w:r>
          </w:p>
        </w:tc>
        <w:tc>
          <w:tcPr>
            <w:tcW w:w="379" w:type="dxa"/>
            <w:vAlign w:val="top"/>
          </w:tcPr>
          <w:p w14:paraId="4E71ED17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30</w:t>
            </w:r>
          </w:p>
        </w:tc>
        <w:tc>
          <w:tcPr>
            <w:tcW w:w="1098" w:type="dxa"/>
            <w:vAlign w:val="top"/>
          </w:tcPr>
          <w:p w14:paraId="2B96EF7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A91688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79E5BE2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62</w:t>
            </w:r>
          </w:p>
        </w:tc>
        <w:tc>
          <w:tcPr>
            <w:tcW w:w="1098" w:type="dxa"/>
            <w:vAlign w:val="top"/>
          </w:tcPr>
          <w:p w14:paraId="4616CE1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5C82B8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DA8B92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34AAF1E">
            <w:pPr>
              <w:rPr>
                <w:rFonts w:ascii="Arial"/>
                <w:sz w:val="21"/>
              </w:rPr>
            </w:pPr>
          </w:p>
        </w:tc>
      </w:tr>
      <w:tr w14:paraId="357FE5B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08833FE">
            <w:pPr>
              <w:pStyle w:val="6"/>
              <w:spacing w:before="96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国有资本经营预算财政拨款</w:t>
            </w:r>
          </w:p>
        </w:tc>
        <w:tc>
          <w:tcPr>
            <w:tcW w:w="379" w:type="dxa"/>
            <w:vAlign w:val="top"/>
          </w:tcPr>
          <w:p w14:paraId="706667F9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31</w:t>
            </w:r>
          </w:p>
        </w:tc>
        <w:tc>
          <w:tcPr>
            <w:tcW w:w="1098" w:type="dxa"/>
            <w:vAlign w:val="top"/>
          </w:tcPr>
          <w:p w14:paraId="1CD17DB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3EB576A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5383056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63</w:t>
            </w:r>
          </w:p>
        </w:tc>
        <w:tc>
          <w:tcPr>
            <w:tcW w:w="1098" w:type="dxa"/>
            <w:vAlign w:val="top"/>
          </w:tcPr>
          <w:p w14:paraId="71AC90A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27CD58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C0D5CB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E9FA976">
            <w:pPr>
              <w:rPr>
                <w:rFonts w:ascii="Arial"/>
                <w:sz w:val="21"/>
              </w:rPr>
            </w:pPr>
          </w:p>
        </w:tc>
      </w:tr>
      <w:tr w14:paraId="1573A4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6AACFDF">
            <w:pPr>
              <w:pStyle w:val="6"/>
              <w:spacing w:before="96" w:line="222" w:lineRule="auto"/>
              <w:ind w:left="9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6A4A4755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32</w:t>
            </w:r>
          </w:p>
        </w:tc>
        <w:tc>
          <w:tcPr>
            <w:tcW w:w="1098" w:type="dxa"/>
            <w:vAlign w:val="top"/>
          </w:tcPr>
          <w:p w14:paraId="50877803">
            <w:pPr>
              <w:pStyle w:val="6"/>
              <w:spacing w:before="96"/>
              <w:ind w:left="66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2375" w:type="dxa"/>
            <w:vAlign w:val="top"/>
          </w:tcPr>
          <w:p w14:paraId="6410C1AC">
            <w:pPr>
              <w:pStyle w:val="6"/>
              <w:spacing w:before="96" w:line="222" w:lineRule="auto"/>
              <w:ind w:left="104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650DFC58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64</w:t>
            </w:r>
          </w:p>
        </w:tc>
        <w:tc>
          <w:tcPr>
            <w:tcW w:w="1098" w:type="dxa"/>
            <w:vAlign w:val="top"/>
          </w:tcPr>
          <w:p w14:paraId="345F1B2C">
            <w:pPr>
              <w:pStyle w:val="6"/>
              <w:spacing w:before="96"/>
              <w:ind w:left="6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1098" w:type="dxa"/>
            <w:vAlign w:val="top"/>
          </w:tcPr>
          <w:p w14:paraId="1FCDD652">
            <w:pPr>
              <w:pStyle w:val="6"/>
              <w:spacing w:before="96"/>
              <w:ind w:left="67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90.57</w:t>
            </w:r>
          </w:p>
        </w:tc>
        <w:tc>
          <w:tcPr>
            <w:tcW w:w="1098" w:type="dxa"/>
            <w:vAlign w:val="top"/>
          </w:tcPr>
          <w:p w14:paraId="1636CA6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81B6ADC">
            <w:pPr>
              <w:rPr>
                <w:rFonts w:ascii="Arial"/>
                <w:sz w:val="21"/>
              </w:rPr>
            </w:pPr>
          </w:p>
        </w:tc>
      </w:tr>
      <w:tr w14:paraId="6A4E52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46" w:type="dxa"/>
            <w:gridSpan w:val="8"/>
            <w:tcBorders>
              <w:left w:val="single" w:color="FFFFFF" w:sz="2" w:space="0"/>
              <w:bottom w:val="single" w:color="FFFFFF" w:sz="8" w:space="0"/>
            </w:tcBorders>
            <w:vAlign w:val="top"/>
          </w:tcPr>
          <w:p w14:paraId="22304C97">
            <w:pPr>
              <w:pStyle w:val="6"/>
              <w:spacing w:before="98" w:line="178" w:lineRule="auto"/>
              <w:ind w:left="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注：本表反映部门本年度一般公共预算财政拨款、政府性基金预算财政拨款和</w:t>
            </w:r>
            <w:r>
              <w:rPr>
                <w:spacing w:val="-1"/>
                <w:sz w:val="14"/>
                <w:szCs w:val="14"/>
              </w:rPr>
              <w:t>国有资本经营预算财政拨款的总收支和年末结转结余情况。</w:t>
            </w:r>
          </w:p>
        </w:tc>
        <w:tc>
          <w:tcPr>
            <w:tcW w:w="1120" w:type="dxa"/>
            <w:tcBorders>
              <w:bottom w:val="single" w:color="FFFFFF" w:sz="8" w:space="0"/>
              <w:right w:val="single" w:color="FFFFFF" w:sz="2" w:space="0"/>
            </w:tcBorders>
            <w:vAlign w:val="top"/>
          </w:tcPr>
          <w:p w14:paraId="2AD538A8"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 w14:paraId="19C11F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2879D7E">
            <w:pPr>
              <w:pStyle w:val="6"/>
              <w:spacing w:before="98" w:line="178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480378F">
            <w:pPr>
              <w:spacing w:line="233" w:lineRule="exact"/>
              <w:rPr>
                <w:rFonts w:ascii="Arial"/>
                <w:sz w:val="20"/>
              </w:rPr>
            </w:pPr>
          </w:p>
        </w:tc>
      </w:tr>
      <w:tr w14:paraId="5CEC97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21555C5">
            <w:pPr>
              <w:pStyle w:val="6"/>
              <w:spacing w:before="98" w:line="191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369D519">
            <w:pPr>
              <w:rPr>
                <w:rFonts w:ascii="Arial"/>
                <w:sz w:val="21"/>
              </w:rPr>
            </w:pPr>
          </w:p>
        </w:tc>
      </w:tr>
    </w:tbl>
    <w:p w14:paraId="785C6664">
      <w:pPr>
        <w:pStyle w:val="2"/>
      </w:pPr>
    </w:p>
    <w:p w14:paraId="2F8C88B6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1ACE65D6">
      <w:pPr>
        <w:spacing w:before="64" w:line="221" w:lineRule="auto"/>
        <w:ind w:left="301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一般公共预算财政拨款支出决算表</w:t>
      </w:r>
    </w:p>
    <w:p w14:paraId="3355ADB7">
      <w:pPr>
        <w:spacing w:before="6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05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71DD827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2C0B5F09">
      <w:pPr>
        <w:spacing w:before="73" w:line="219" w:lineRule="auto"/>
        <w:ind w:left="1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511B3B05">
      <w:pPr>
        <w:spacing w:line="16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3893"/>
        <w:gridCol w:w="1976"/>
        <w:gridCol w:w="1976"/>
        <w:gridCol w:w="1959"/>
      </w:tblGrid>
      <w:tr w14:paraId="432F3A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4856" w:type="dxa"/>
            <w:gridSpan w:val="2"/>
            <w:vAlign w:val="top"/>
          </w:tcPr>
          <w:p w14:paraId="2FB8A736">
            <w:pPr>
              <w:pStyle w:val="6"/>
              <w:spacing w:before="144" w:line="221" w:lineRule="auto"/>
              <w:ind w:left="22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</w:t>
            </w:r>
          </w:p>
        </w:tc>
        <w:tc>
          <w:tcPr>
            <w:tcW w:w="5911" w:type="dxa"/>
            <w:gridSpan w:val="3"/>
            <w:vAlign w:val="top"/>
          </w:tcPr>
          <w:p w14:paraId="3555F22B">
            <w:pPr>
              <w:pStyle w:val="6"/>
              <w:spacing w:before="145" w:line="219" w:lineRule="auto"/>
              <w:ind w:left="255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本年支出</w:t>
            </w:r>
          </w:p>
        </w:tc>
      </w:tr>
      <w:tr w14:paraId="36A028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963" w:type="dxa"/>
            <w:vAlign w:val="top"/>
          </w:tcPr>
          <w:p w14:paraId="451C33C1">
            <w:pPr>
              <w:spacing w:line="280" w:lineRule="auto"/>
              <w:rPr>
                <w:rFonts w:ascii="Arial"/>
                <w:sz w:val="21"/>
              </w:rPr>
            </w:pPr>
          </w:p>
          <w:p w14:paraId="2BA79107">
            <w:pPr>
              <w:pStyle w:val="6"/>
              <w:spacing w:before="65" w:line="220" w:lineRule="auto"/>
              <w:ind w:left="7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功能分类</w:t>
            </w:r>
          </w:p>
          <w:p w14:paraId="7B5A646C">
            <w:pPr>
              <w:pStyle w:val="6"/>
              <w:spacing w:before="73" w:line="219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科目编码</w:t>
            </w:r>
          </w:p>
        </w:tc>
        <w:tc>
          <w:tcPr>
            <w:tcW w:w="3893" w:type="dxa"/>
            <w:vAlign w:val="top"/>
          </w:tcPr>
          <w:p w14:paraId="58D8288D">
            <w:pPr>
              <w:spacing w:line="435" w:lineRule="auto"/>
              <w:rPr>
                <w:rFonts w:ascii="Arial"/>
                <w:sz w:val="21"/>
              </w:rPr>
            </w:pPr>
          </w:p>
          <w:p w14:paraId="092E5B56">
            <w:pPr>
              <w:pStyle w:val="6"/>
              <w:spacing w:before="65" w:line="219" w:lineRule="auto"/>
              <w:ind w:left="154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科目名称</w:t>
            </w:r>
          </w:p>
        </w:tc>
        <w:tc>
          <w:tcPr>
            <w:tcW w:w="1976" w:type="dxa"/>
            <w:vAlign w:val="top"/>
          </w:tcPr>
          <w:p w14:paraId="02826851">
            <w:pPr>
              <w:spacing w:line="434" w:lineRule="auto"/>
              <w:rPr>
                <w:rFonts w:ascii="Arial"/>
                <w:sz w:val="21"/>
              </w:rPr>
            </w:pPr>
          </w:p>
          <w:p w14:paraId="28EB062B">
            <w:pPr>
              <w:pStyle w:val="6"/>
              <w:spacing w:before="65" w:line="222" w:lineRule="auto"/>
              <w:ind w:left="7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小计</w:t>
            </w:r>
          </w:p>
        </w:tc>
        <w:tc>
          <w:tcPr>
            <w:tcW w:w="1976" w:type="dxa"/>
            <w:vAlign w:val="top"/>
          </w:tcPr>
          <w:p w14:paraId="564DD9A3">
            <w:pPr>
              <w:spacing w:line="435" w:lineRule="auto"/>
              <w:rPr>
                <w:rFonts w:ascii="Arial"/>
                <w:sz w:val="21"/>
              </w:rPr>
            </w:pPr>
          </w:p>
          <w:p w14:paraId="7A51FF90">
            <w:pPr>
              <w:pStyle w:val="6"/>
              <w:spacing w:before="65" w:line="219" w:lineRule="auto"/>
              <w:ind w:left="5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基本支出</w:t>
            </w:r>
          </w:p>
        </w:tc>
        <w:tc>
          <w:tcPr>
            <w:tcW w:w="1959" w:type="dxa"/>
            <w:vAlign w:val="top"/>
          </w:tcPr>
          <w:p w14:paraId="1E99D0F4">
            <w:pPr>
              <w:spacing w:line="435" w:lineRule="auto"/>
              <w:rPr>
                <w:rFonts w:ascii="Arial"/>
                <w:sz w:val="21"/>
              </w:rPr>
            </w:pPr>
          </w:p>
          <w:p w14:paraId="715BE4BC">
            <w:pPr>
              <w:pStyle w:val="6"/>
              <w:spacing w:before="65" w:line="221" w:lineRule="auto"/>
              <w:ind w:left="58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项目支出</w:t>
            </w:r>
          </w:p>
        </w:tc>
      </w:tr>
      <w:tr w14:paraId="7C442F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4856" w:type="dxa"/>
            <w:gridSpan w:val="2"/>
            <w:vAlign w:val="top"/>
          </w:tcPr>
          <w:p w14:paraId="3D12060F">
            <w:pPr>
              <w:pStyle w:val="6"/>
              <w:spacing w:before="143" w:line="220" w:lineRule="auto"/>
              <w:ind w:left="222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栏次</w:t>
            </w:r>
          </w:p>
        </w:tc>
        <w:tc>
          <w:tcPr>
            <w:tcW w:w="1976" w:type="dxa"/>
            <w:vAlign w:val="top"/>
          </w:tcPr>
          <w:p w14:paraId="7AAB54FD">
            <w:pPr>
              <w:pStyle w:val="6"/>
              <w:spacing w:before="142" w:line="242" w:lineRule="auto"/>
              <w:ind w:left="9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6" w:type="dxa"/>
            <w:vAlign w:val="top"/>
          </w:tcPr>
          <w:p w14:paraId="05CB5F16">
            <w:pPr>
              <w:pStyle w:val="6"/>
              <w:spacing w:before="142" w:line="242" w:lineRule="auto"/>
              <w:ind w:left="9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9" w:type="dxa"/>
            <w:vAlign w:val="top"/>
          </w:tcPr>
          <w:p w14:paraId="5EDBAA32">
            <w:pPr>
              <w:pStyle w:val="6"/>
              <w:spacing w:before="143"/>
              <w:ind w:left="9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14:paraId="2F09C8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4856" w:type="dxa"/>
            <w:gridSpan w:val="2"/>
            <w:vAlign w:val="top"/>
          </w:tcPr>
          <w:p w14:paraId="0DF71AC6">
            <w:pPr>
              <w:pStyle w:val="6"/>
              <w:spacing w:before="143" w:line="222" w:lineRule="auto"/>
              <w:ind w:left="22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合计</w:t>
            </w:r>
          </w:p>
        </w:tc>
        <w:tc>
          <w:tcPr>
            <w:tcW w:w="1976" w:type="dxa"/>
            <w:vAlign w:val="top"/>
          </w:tcPr>
          <w:p w14:paraId="2A328F5F">
            <w:pPr>
              <w:pStyle w:val="6"/>
              <w:spacing w:before="143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90.57</w:t>
            </w:r>
          </w:p>
        </w:tc>
        <w:tc>
          <w:tcPr>
            <w:tcW w:w="1976" w:type="dxa"/>
            <w:vAlign w:val="top"/>
          </w:tcPr>
          <w:p w14:paraId="69376A76">
            <w:pPr>
              <w:pStyle w:val="6"/>
              <w:spacing w:before="143"/>
              <w:ind w:left="140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68.64</w:t>
            </w:r>
          </w:p>
        </w:tc>
        <w:tc>
          <w:tcPr>
            <w:tcW w:w="1959" w:type="dxa"/>
            <w:vAlign w:val="top"/>
          </w:tcPr>
          <w:p w14:paraId="11C0D6B2">
            <w:pPr>
              <w:pStyle w:val="6"/>
              <w:spacing w:before="143"/>
              <w:ind w:left="1381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21.92</w:t>
            </w:r>
          </w:p>
        </w:tc>
      </w:tr>
      <w:tr w14:paraId="189C3D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62142BD8">
            <w:pPr>
              <w:pStyle w:val="6"/>
              <w:spacing w:before="145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201</w:t>
            </w:r>
          </w:p>
        </w:tc>
        <w:tc>
          <w:tcPr>
            <w:tcW w:w="3893" w:type="dxa"/>
            <w:vAlign w:val="top"/>
          </w:tcPr>
          <w:p w14:paraId="3A8F316F">
            <w:pPr>
              <w:pStyle w:val="6"/>
              <w:spacing w:before="145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一般公共服务支出</w:t>
            </w:r>
          </w:p>
        </w:tc>
        <w:tc>
          <w:tcPr>
            <w:tcW w:w="1976" w:type="dxa"/>
            <w:vAlign w:val="top"/>
          </w:tcPr>
          <w:p w14:paraId="75FBEE1E">
            <w:pPr>
              <w:pStyle w:val="6"/>
              <w:spacing w:before="144"/>
              <w:ind w:left="140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71.40</w:t>
            </w:r>
          </w:p>
        </w:tc>
        <w:tc>
          <w:tcPr>
            <w:tcW w:w="1976" w:type="dxa"/>
            <w:vAlign w:val="top"/>
          </w:tcPr>
          <w:p w14:paraId="040955D3">
            <w:pPr>
              <w:pStyle w:val="6"/>
              <w:spacing w:before="144"/>
              <w:ind w:left="14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49.48</w:t>
            </w:r>
          </w:p>
        </w:tc>
        <w:tc>
          <w:tcPr>
            <w:tcW w:w="1959" w:type="dxa"/>
            <w:vAlign w:val="top"/>
          </w:tcPr>
          <w:p w14:paraId="42956CA9">
            <w:pPr>
              <w:pStyle w:val="6"/>
              <w:spacing w:before="144"/>
              <w:ind w:left="13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21.92</w:t>
            </w:r>
          </w:p>
        </w:tc>
      </w:tr>
      <w:tr w14:paraId="63194B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53DEAC0">
            <w:pPr>
              <w:pStyle w:val="6"/>
              <w:spacing w:before="14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20131</w:t>
            </w:r>
          </w:p>
        </w:tc>
        <w:tc>
          <w:tcPr>
            <w:tcW w:w="3893" w:type="dxa"/>
            <w:vAlign w:val="top"/>
          </w:tcPr>
          <w:p w14:paraId="2BD4835D">
            <w:pPr>
              <w:pStyle w:val="6"/>
              <w:spacing w:before="146" w:line="219" w:lineRule="auto"/>
              <w:ind w:left="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党委办公厅（室）及相关机构事务</w:t>
            </w:r>
          </w:p>
        </w:tc>
        <w:tc>
          <w:tcPr>
            <w:tcW w:w="1976" w:type="dxa"/>
            <w:vAlign w:val="top"/>
          </w:tcPr>
          <w:p w14:paraId="6B15C6B9">
            <w:pPr>
              <w:pStyle w:val="6"/>
              <w:spacing w:before="145"/>
              <w:ind w:left="140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71.40</w:t>
            </w:r>
          </w:p>
        </w:tc>
        <w:tc>
          <w:tcPr>
            <w:tcW w:w="1976" w:type="dxa"/>
            <w:vAlign w:val="top"/>
          </w:tcPr>
          <w:p w14:paraId="2C50E9FA">
            <w:pPr>
              <w:pStyle w:val="6"/>
              <w:spacing w:before="145"/>
              <w:ind w:left="14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49.48</w:t>
            </w:r>
          </w:p>
        </w:tc>
        <w:tc>
          <w:tcPr>
            <w:tcW w:w="1959" w:type="dxa"/>
            <w:vAlign w:val="top"/>
          </w:tcPr>
          <w:p w14:paraId="536F6F47">
            <w:pPr>
              <w:pStyle w:val="6"/>
              <w:spacing w:before="145"/>
              <w:ind w:left="13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21.92</w:t>
            </w:r>
          </w:p>
        </w:tc>
      </w:tr>
      <w:tr w14:paraId="6997A3E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9072C48">
            <w:pPr>
              <w:pStyle w:val="6"/>
              <w:spacing w:before="14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2013150</w:t>
            </w:r>
          </w:p>
        </w:tc>
        <w:tc>
          <w:tcPr>
            <w:tcW w:w="3893" w:type="dxa"/>
            <w:vAlign w:val="top"/>
          </w:tcPr>
          <w:p w14:paraId="4E41CA14">
            <w:pPr>
              <w:pStyle w:val="6"/>
              <w:spacing w:before="146" w:line="221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事业运行</w:t>
            </w:r>
          </w:p>
        </w:tc>
        <w:tc>
          <w:tcPr>
            <w:tcW w:w="1976" w:type="dxa"/>
            <w:vAlign w:val="top"/>
          </w:tcPr>
          <w:p w14:paraId="5BF69A95">
            <w:pPr>
              <w:pStyle w:val="6"/>
              <w:spacing w:before="146"/>
              <w:ind w:left="139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49.48</w:t>
            </w:r>
          </w:p>
        </w:tc>
        <w:tc>
          <w:tcPr>
            <w:tcW w:w="1976" w:type="dxa"/>
            <w:vAlign w:val="top"/>
          </w:tcPr>
          <w:p w14:paraId="765C1B72">
            <w:pPr>
              <w:pStyle w:val="6"/>
              <w:spacing w:before="146"/>
              <w:ind w:left="14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49.48</w:t>
            </w:r>
          </w:p>
        </w:tc>
        <w:tc>
          <w:tcPr>
            <w:tcW w:w="1959" w:type="dxa"/>
            <w:vAlign w:val="top"/>
          </w:tcPr>
          <w:p w14:paraId="015D3E33">
            <w:pPr>
              <w:pStyle w:val="6"/>
              <w:spacing w:before="146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D1DE6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CEC62E0">
            <w:pPr>
              <w:pStyle w:val="6"/>
              <w:spacing w:before="148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2013199</w:t>
            </w:r>
          </w:p>
        </w:tc>
        <w:tc>
          <w:tcPr>
            <w:tcW w:w="3893" w:type="dxa"/>
            <w:vAlign w:val="top"/>
          </w:tcPr>
          <w:p w14:paraId="67AAB14A">
            <w:pPr>
              <w:pStyle w:val="6"/>
              <w:spacing w:before="148" w:line="219" w:lineRule="auto"/>
              <w:ind w:left="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其他党委办公厅（室）及相关机构事务支出</w:t>
            </w:r>
          </w:p>
        </w:tc>
        <w:tc>
          <w:tcPr>
            <w:tcW w:w="1976" w:type="dxa"/>
            <w:vAlign w:val="top"/>
          </w:tcPr>
          <w:p w14:paraId="0321E89D">
            <w:pPr>
              <w:pStyle w:val="6"/>
              <w:spacing w:before="147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21.92</w:t>
            </w:r>
          </w:p>
        </w:tc>
        <w:tc>
          <w:tcPr>
            <w:tcW w:w="1976" w:type="dxa"/>
            <w:vAlign w:val="top"/>
          </w:tcPr>
          <w:p w14:paraId="21DC867B">
            <w:pPr>
              <w:pStyle w:val="6"/>
              <w:spacing w:before="147"/>
              <w:ind w:left="1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  <w:tc>
          <w:tcPr>
            <w:tcW w:w="1959" w:type="dxa"/>
            <w:vAlign w:val="top"/>
          </w:tcPr>
          <w:p w14:paraId="24CAB150">
            <w:pPr>
              <w:pStyle w:val="6"/>
              <w:spacing w:before="147"/>
              <w:ind w:left="13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21.92</w:t>
            </w:r>
          </w:p>
        </w:tc>
      </w:tr>
      <w:tr w14:paraId="264738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6D1C775">
            <w:pPr>
              <w:pStyle w:val="6"/>
              <w:spacing w:before="149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208</w:t>
            </w:r>
          </w:p>
        </w:tc>
        <w:tc>
          <w:tcPr>
            <w:tcW w:w="3893" w:type="dxa"/>
            <w:vAlign w:val="top"/>
          </w:tcPr>
          <w:p w14:paraId="0DA6BA71">
            <w:pPr>
              <w:pStyle w:val="6"/>
              <w:spacing w:before="149" w:line="219" w:lineRule="auto"/>
              <w:ind w:left="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社会保障和就业支出</w:t>
            </w:r>
          </w:p>
        </w:tc>
        <w:tc>
          <w:tcPr>
            <w:tcW w:w="1976" w:type="dxa"/>
            <w:vAlign w:val="top"/>
          </w:tcPr>
          <w:p w14:paraId="2592691C">
            <w:pPr>
              <w:pStyle w:val="6"/>
              <w:spacing w:before="148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11.75</w:t>
            </w:r>
          </w:p>
        </w:tc>
        <w:tc>
          <w:tcPr>
            <w:tcW w:w="1976" w:type="dxa"/>
            <w:vAlign w:val="top"/>
          </w:tcPr>
          <w:p w14:paraId="4B9FBADA">
            <w:pPr>
              <w:pStyle w:val="6"/>
              <w:spacing w:before="148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11.75</w:t>
            </w:r>
          </w:p>
        </w:tc>
        <w:tc>
          <w:tcPr>
            <w:tcW w:w="1959" w:type="dxa"/>
            <w:vAlign w:val="top"/>
          </w:tcPr>
          <w:p w14:paraId="2F179BD7">
            <w:pPr>
              <w:pStyle w:val="6"/>
              <w:spacing w:before="148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7C347A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06B86EF">
            <w:pPr>
              <w:pStyle w:val="6"/>
              <w:spacing w:before="150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</w:t>
            </w:r>
          </w:p>
        </w:tc>
        <w:tc>
          <w:tcPr>
            <w:tcW w:w="3893" w:type="dxa"/>
            <w:vAlign w:val="top"/>
          </w:tcPr>
          <w:p w14:paraId="62D650C7">
            <w:pPr>
              <w:pStyle w:val="6"/>
              <w:spacing w:before="150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行政事业单位养老支出</w:t>
            </w:r>
          </w:p>
        </w:tc>
        <w:tc>
          <w:tcPr>
            <w:tcW w:w="1976" w:type="dxa"/>
            <w:vAlign w:val="top"/>
          </w:tcPr>
          <w:p w14:paraId="6B56DC7D">
            <w:pPr>
              <w:pStyle w:val="6"/>
              <w:spacing w:before="149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11.75</w:t>
            </w:r>
          </w:p>
        </w:tc>
        <w:tc>
          <w:tcPr>
            <w:tcW w:w="1976" w:type="dxa"/>
            <w:vAlign w:val="top"/>
          </w:tcPr>
          <w:p w14:paraId="0CD4B082">
            <w:pPr>
              <w:pStyle w:val="6"/>
              <w:spacing w:before="149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11.75</w:t>
            </w:r>
          </w:p>
        </w:tc>
        <w:tc>
          <w:tcPr>
            <w:tcW w:w="1959" w:type="dxa"/>
            <w:vAlign w:val="top"/>
          </w:tcPr>
          <w:p w14:paraId="05ED8977">
            <w:pPr>
              <w:pStyle w:val="6"/>
              <w:spacing w:before="149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AE9594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09FA7D18">
            <w:pPr>
              <w:pStyle w:val="6"/>
              <w:spacing w:before="151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2080505</w:t>
            </w:r>
          </w:p>
        </w:tc>
        <w:tc>
          <w:tcPr>
            <w:tcW w:w="3893" w:type="dxa"/>
            <w:vAlign w:val="top"/>
          </w:tcPr>
          <w:p w14:paraId="5C388492">
            <w:pPr>
              <w:pStyle w:val="6"/>
              <w:spacing w:before="151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机关事业单位基本养老保险缴费支出</w:t>
            </w:r>
          </w:p>
        </w:tc>
        <w:tc>
          <w:tcPr>
            <w:tcW w:w="1976" w:type="dxa"/>
            <w:vAlign w:val="top"/>
          </w:tcPr>
          <w:p w14:paraId="0F4452CA">
            <w:pPr>
              <w:pStyle w:val="6"/>
              <w:spacing w:before="150"/>
              <w:ind w:left="15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6.89</w:t>
            </w:r>
          </w:p>
        </w:tc>
        <w:tc>
          <w:tcPr>
            <w:tcW w:w="1976" w:type="dxa"/>
            <w:vAlign w:val="top"/>
          </w:tcPr>
          <w:p w14:paraId="01ACFA13">
            <w:pPr>
              <w:pStyle w:val="6"/>
              <w:spacing w:before="150"/>
              <w:ind w:left="1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6.89</w:t>
            </w:r>
          </w:p>
        </w:tc>
        <w:tc>
          <w:tcPr>
            <w:tcW w:w="1959" w:type="dxa"/>
            <w:vAlign w:val="top"/>
          </w:tcPr>
          <w:p w14:paraId="6BAD142F">
            <w:pPr>
              <w:pStyle w:val="6"/>
              <w:spacing w:before="150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FE6ADB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022C40C3">
            <w:pPr>
              <w:pStyle w:val="6"/>
              <w:spacing w:before="152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2080506</w:t>
            </w:r>
          </w:p>
        </w:tc>
        <w:tc>
          <w:tcPr>
            <w:tcW w:w="3893" w:type="dxa"/>
            <w:vAlign w:val="top"/>
          </w:tcPr>
          <w:p w14:paraId="0BEF4D35">
            <w:pPr>
              <w:pStyle w:val="6"/>
              <w:spacing w:before="152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机关事业单位职业年金缴费支出</w:t>
            </w:r>
          </w:p>
        </w:tc>
        <w:tc>
          <w:tcPr>
            <w:tcW w:w="1976" w:type="dxa"/>
            <w:vAlign w:val="top"/>
          </w:tcPr>
          <w:p w14:paraId="179D74E3">
            <w:pPr>
              <w:pStyle w:val="6"/>
              <w:spacing w:before="151"/>
              <w:ind w:left="149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4.86</w:t>
            </w:r>
          </w:p>
        </w:tc>
        <w:tc>
          <w:tcPr>
            <w:tcW w:w="1976" w:type="dxa"/>
            <w:vAlign w:val="top"/>
          </w:tcPr>
          <w:p w14:paraId="4979A708">
            <w:pPr>
              <w:pStyle w:val="6"/>
              <w:spacing w:before="151"/>
              <w:ind w:left="15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4.86</w:t>
            </w:r>
          </w:p>
        </w:tc>
        <w:tc>
          <w:tcPr>
            <w:tcW w:w="1959" w:type="dxa"/>
            <w:vAlign w:val="top"/>
          </w:tcPr>
          <w:p w14:paraId="10A9EB1C">
            <w:pPr>
              <w:pStyle w:val="6"/>
              <w:spacing w:before="151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73B1E46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2A0DF04">
            <w:pPr>
              <w:pStyle w:val="6"/>
              <w:spacing w:before="153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210</w:t>
            </w:r>
          </w:p>
        </w:tc>
        <w:tc>
          <w:tcPr>
            <w:tcW w:w="3893" w:type="dxa"/>
            <w:vAlign w:val="top"/>
          </w:tcPr>
          <w:p w14:paraId="5CBF46FC">
            <w:pPr>
              <w:pStyle w:val="6"/>
              <w:spacing w:before="153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卫生健康支出</w:t>
            </w:r>
          </w:p>
        </w:tc>
        <w:tc>
          <w:tcPr>
            <w:tcW w:w="1976" w:type="dxa"/>
            <w:vAlign w:val="top"/>
          </w:tcPr>
          <w:p w14:paraId="453B8237">
            <w:pPr>
              <w:pStyle w:val="6"/>
              <w:spacing w:before="152"/>
              <w:ind w:left="15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2.64</w:t>
            </w:r>
          </w:p>
        </w:tc>
        <w:tc>
          <w:tcPr>
            <w:tcW w:w="1976" w:type="dxa"/>
            <w:vAlign w:val="top"/>
          </w:tcPr>
          <w:p w14:paraId="627D3F9D">
            <w:pPr>
              <w:pStyle w:val="6"/>
              <w:spacing w:before="152"/>
              <w:ind w:left="15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2.64</w:t>
            </w:r>
          </w:p>
        </w:tc>
        <w:tc>
          <w:tcPr>
            <w:tcW w:w="1959" w:type="dxa"/>
            <w:vAlign w:val="top"/>
          </w:tcPr>
          <w:p w14:paraId="43B56B04">
            <w:pPr>
              <w:pStyle w:val="6"/>
              <w:spacing w:before="152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6C75D8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536AC285">
            <w:pPr>
              <w:pStyle w:val="6"/>
              <w:spacing w:before="15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</w:t>
            </w:r>
          </w:p>
        </w:tc>
        <w:tc>
          <w:tcPr>
            <w:tcW w:w="3893" w:type="dxa"/>
            <w:vAlign w:val="top"/>
          </w:tcPr>
          <w:p w14:paraId="6625B806">
            <w:pPr>
              <w:pStyle w:val="6"/>
              <w:spacing w:before="153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行政事业单位医疗</w:t>
            </w:r>
          </w:p>
        </w:tc>
        <w:tc>
          <w:tcPr>
            <w:tcW w:w="1976" w:type="dxa"/>
            <w:vAlign w:val="top"/>
          </w:tcPr>
          <w:p w14:paraId="1C2CDD37">
            <w:pPr>
              <w:pStyle w:val="6"/>
              <w:spacing w:before="153"/>
              <w:ind w:left="15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2.64</w:t>
            </w:r>
          </w:p>
        </w:tc>
        <w:tc>
          <w:tcPr>
            <w:tcW w:w="1976" w:type="dxa"/>
            <w:vAlign w:val="top"/>
          </w:tcPr>
          <w:p w14:paraId="1C3A2942">
            <w:pPr>
              <w:pStyle w:val="6"/>
              <w:spacing w:before="153"/>
              <w:ind w:left="15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2.64</w:t>
            </w:r>
          </w:p>
        </w:tc>
        <w:tc>
          <w:tcPr>
            <w:tcW w:w="1959" w:type="dxa"/>
            <w:vAlign w:val="top"/>
          </w:tcPr>
          <w:p w14:paraId="373E4E40">
            <w:pPr>
              <w:pStyle w:val="6"/>
              <w:spacing w:before="153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67AB7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89AEA57">
            <w:pPr>
              <w:pStyle w:val="6"/>
              <w:spacing w:before="155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2101102</w:t>
            </w:r>
          </w:p>
        </w:tc>
        <w:tc>
          <w:tcPr>
            <w:tcW w:w="3893" w:type="dxa"/>
            <w:vAlign w:val="top"/>
          </w:tcPr>
          <w:p w14:paraId="59FB89C1">
            <w:pPr>
              <w:pStyle w:val="6"/>
              <w:spacing w:before="154" w:line="221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事业单位医疗</w:t>
            </w:r>
          </w:p>
        </w:tc>
        <w:tc>
          <w:tcPr>
            <w:tcW w:w="1976" w:type="dxa"/>
            <w:vAlign w:val="top"/>
          </w:tcPr>
          <w:p w14:paraId="159298DC">
            <w:pPr>
              <w:pStyle w:val="6"/>
              <w:spacing w:before="154"/>
              <w:ind w:left="15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2.64</w:t>
            </w:r>
          </w:p>
        </w:tc>
        <w:tc>
          <w:tcPr>
            <w:tcW w:w="1976" w:type="dxa"/>
            <w:vAlign w:val="top"/>
          </w:tcPr>
          <w:p w14:paraId="4164569B">
            <w:pPr>
              <w:pStyle w:val="6"/>
              <w:spacing w:before="154"/>
              <w:ind w:left="15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2.64</w:t>
            </w:r>
          </w:p>
        </w:tc>
        <w:tc>
          <w:tcPr>
            <w:tcW w:w="1959" w:type="dxa"/>
            <w:vAlign w:val="top"/>
          </w:tcPr>
          <w:p w14:paraId="176F4283">
            <w:pPr>
              <w:pStyle w:val="6"/>
              <w:spacing w:before="154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34F7F4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954F6EA">
            <w:pPr>
              <w:pStyle w:val="6"/>
              <w:spacing w:before="155" w:line="242" w:lineRule="auto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221</w:t>
            </w:r>
          </w:p>
        </w:tc>
        <w:tc>
          <w:tcPr>
            <w:tcW w:w="3893" w:type="dxa"/>
            <w:vAlign w:val="top"/>
          </w:tcPr>
          <w:p w14:paraId="3E8A5A98">
            <w:pPr>
              <w:pStyle w:val="6"/>
              <w:spacing w:before="156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住房保障支出</w:t>
            </w:r>
          </w:p>
        </w:tc>
        <w:tc>
          <w:tcPr>
            <w:tcW w:w="1976" w:type="dxa"/>
            <w:vAlign w:val="top"/>
          </w:tcPr>
          <w:p w14:paraId="4AFB574F">
            <w:pPr>
              <w:pStyle w:val="6"/>
              <w:spacing w:before="155"/>
              <w:ind w:left="149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4.77</w:t>
            </w:r>
          </w:p>
        </w:tc>
        <w:tc>
          <w:tcPr>
            <w:tcW w:w="1976" w:type="dxa"/>
            <w:vAlign w:val="top"/>
          </w:tcPr>
          <w:p w14:paraId="56F95A6C">
            <w:pPr>
              <w:pStyle w:val="6"/>
              <w:spacing w:before="155"/>
              <w:ind w:left="15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4.77</w:t>
            </w:r>
          </w:p>
        </w:tc>
        <w:tc>
          <w:tcPr>
            <w:tcW w:w="1959" w:type="dxa"/>
            <w:vAlign w:val="top"/>
          </w:tcPr>
          <w:p w14:paraId="1149AA68">
            <w:pPr>
              <w:pStyle w:val="6"/>
              <w:spacing w:before="155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8BF6E1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5EB29080">
            <w:pPr>
              <w:pStyle w:val="6"/>
              <w:spacing w:before="15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</w:t>
            </w:r>
          </w:p>
        </w:tc>
        <w:tc>
          <w:tcPr>
            <w:tcW w:w="3893" w:type="dxa"/>
            <w:vAlign w:val="top"/>
          </w:tcPr>
          <w:p w14:paraId="1D701D51">
            <w:pPr>
              <w:pStyle w:val="6"/>
              <w:spacing w:before="157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住房改革支出</w:t>
            </w:r>
          </w:p>
        </w:tc>
        <w:tc>
          <w:tcPr>
            <w:tcW w:w="1976" w:type="dxa"/>
            <w:vAlign w:val="top"/>
          </w:tcPr>
          <w:p w14:paraId="71F90B53">
            <w:pPr>
              <w:pStyle w:val="6"/>
              <w:spacing w:before="156"/>
              <w:ind w:left="149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4.77</w:t>
            </w:r>
          </w:p>
        </w:tc>
        <w:tc>
          <w:tcPr>
            <w:tcW w:w="1976" w:type="dxa"/>
            <w:vAlign w:val="top"/>
          </w:tcPr>
          <w:p w14:paraId="4C15D505">
            <w:pPr>
              <w:pStyle w:val="6"/>
              <w:spacing w:before="156"/>
              <w:ind w:left="15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4.77</w:t>
            </w:r>
          </w:p>
        </w:tc>
        <w:tc>
          <w:tcPr>
            <w:tcW w:w="1959" w:type="dxa"/>
            <w:vAlign w:val="top"/>
          </w:tcPr>
          <w:p w14:paraId="65724541">
            <w:pPr>
              <w:pStyle w:val="6"/>
              <w:spacing w:before="156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79042B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9B71EF9">
            <w:pPr>
              <w:pStyle w:val="6"/>
              <w:spacing w:before="158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2210201</w:t>
            </w:r>
          </w:p>
        </w:tc>
        <w:tc>
          <w:tcPr>
            <w:tcW w:w="3893" w:type="dxa"/>
            <w:vAlign w:val="top"/>
          </w:tcPr>
          <w:p w14:paraId="33D9D0FA">
            <w:pPr>
              <w:pStyle w:val="6"/>
              <w:spacing w:before="157" w:line="221" w:lineRule="auto"/>
              <w:ind w:left="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住房公积金</w:t>
            </w:r>
          </w:p>
        </w:tc>
        <w:tc>
          <w:tcPr>
            <w:tcW w:w="1976" w:type="dxa"/>
            <w:vAlign w:val="top"/>
          </w:tcPr>
          <w:p w14:paraId="410DBA94">
            <w:pPr>
              <w:pStyle w:val="6"/>
              <w:spacing w:before="157"/>
              <w:ind w:left="149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4.77</w:t>
            </w:r>
          </w:p>
        </w:tc>
        <w:tc>
          <w:tcPr>
            <w:tcW w:w="1976" w:type="dxa"/>
            <w:vAlign w:val="top"/>
          </w:tcPr>
          <w:p w14:paraId="650D1B0D">
            <w:pPr>
              <w:pStyle w:val="6"/>
              <w:spacing w:before="157"/>
              <w:ind w:left="15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4.77</w:t>
            </w:r>
          </w:p>
        </w:tc>
        <w:tc>
          <w:tcPr>
            <w:tcW w:w="1959" w:type="dxa"/>
            <w:vAlign w:val="top"/>
          </w:tcPr>
          <w:p w14:paraId="6D233FCC">
            <w:pPr>
              <w:pStyle w:val="6"/>
              <w:spacing w:before="157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680230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9645D8D">
            <w:pPr>
              <w:pStyle w:val="6"/>
              <w:spacing w:before="116" w:line="219" w:lineRule="auto"/>
              <w:ind w:left="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注：本表反映部门本年度一般公共预算财政拨款支出情况。</w:t>
            </w:r>
          </w:p>
        </w:tc>
      </w:tr>
      <w:tr w14:paraId="44813D0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05AF3B3">
            <w:pPr>
              <w:pStyle w:val="6"/>
              <w:spacing w:before="116" w:line="219" w:lineRule="auto"/>
              <w:ind w:left="4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本表金额转换成万元时，因四舍五入可能存在尾差。</w:t>
            </w:r>
          </w:p>
        </w:tc>
      </w:tr>
      <w:tr w14:paraId="7FDDDB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87905DE">
            <w:pPr>
              <w:pStyle w:val="6"/>
              <w:spacing w:before="116" w:line="219" w:lineRule="auto"/>
              <w:ind w:left="48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如本表为空，则我部门本年度无此类资金收支余。</w:t>
            </w:r>
          </w:p>
        </w:tc>
      </w:tr>
    </w:tbl>
    <w:p w14:paraId="00ACF870">
      <w:pPr>
        <w:pStyle w:val="2"/>
      </w:pPr>
    </w:p>
    <w:p w14:paraId="7FFE3A9F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3A8CC4A8">
      <w:pPr>
        <w:spacing w:before="64" w:line="221" w:lineRule="auto"/>
        <w:ind w:left="237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一般公共预算财政拨款基本支出决算明细表</w:t>
      </w:r>
    </w:p>
    <w:p w14:paraId="53386945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06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2269AF6B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229FA053">
      <w:pPr>
        <w:spacing w:before="73" w:line="219" w:lineRule="auto"/>
        <w:ind w:left="1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6858EF1F">
      <w:pPr>
        <w:spacing w:line="16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1977"/>
        <w:gridCol w:w="1018"/>
        <w:gridCol w:w="539"/>
        <w:gridCol w:w="1557"/>
        <w:gridCol w:w="1018"/>
        <w:gridCol w:w="539"/>
        <w:gridCol w:w="2535"/>
        <w:gridCol w:w="1040"/>
      </w:tblGrid>
      <w:tr w14:paraId="137F12C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539" w:type="dxa"/>
            <w:gridSpan w:val="3"/>
            <w:vAlign w:val="top"/>
          </w:tcPr>
          <w:p w14:paraId="39679A25">
            <w:pPr>
              <w:pStyle w:val="6"/>
              <w:spacing w:before="95" w:line="221" w:lineRule="auto"/>
              <w:ind w:left="148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人员经费</w:t>
            </w:r>
          </w:p>
        </w:tc>
        <w:tc>
          <w:tcPr>
            <w:tcW w:w="7228" w:type="dxa"/>
            <w:gridSpan w:val="6"/>
            <w:vAlign w:val="top"/>
          </w:tcPr>
          <w:p w14:paraId="6A1E2753">
            <w:pPr>
              <w:pStyle w:val="6"/>
              <w:spacing w:before="95" w:line="221" w:lineRule="auto"/>
              <w:ind w:left="333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</w:t>
            </w:r>
          </w:p>
        </w:tc>
      </w:tr>
      <w:tr w14:paraId="0194BCF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544" w:type="dxa"/>
            <w:vAlign w:val="top"/>
          </w:tcPr>
          <w:p w14:paraId="48FADBE8">
            <w:pPr>
              <w:pStyle w:val="6"/>
              <w:spacing w:before="113" w:line="219" w:lineRule="auto"/>
              <w:ind w:left="1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306AF6FD">
            <w:pPr>
              <w:pStyle w:val="6"/>
              <w:spacing w:before="145" w:line="220" w:lineRule="auto"/>
              <w:ind w:left="12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977" w:type="dxa"/>
            <w:vAlign w:val="top"/>
          </w:tcPr>
          <w:p w14:paraId="312C2413">
            <w:pPr>
              <w:pStyle w:val="6"/>
              <w:spacing w:before="269" w:line="219" w:lineRule="auto"/>
              <w:ind w:left="69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18" w:type="dxa"/>
            <w:vAlign w:val="top"/>
          </w:tcPr>
          <w:p w14:paraId="23182129">
            <w:pPr>
              <w:pStyle w:val="6"/>
              <w:spacing w:before="269" w:line="220" w:lineRule="auto"/>
              <w:ind w:left="29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539" w:type="dxa"/>
            <w:vAlign w:val="top"/>
          </w:tcPr>
          <w:p w14:paraId="51DA12B7">
            <w:pPr>
              <w:pStyle w:val="6"/>
              <w:spacing w:before="113" w:line="219" w:lineRule="auto"/>
              <w:ind w:left="1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2A11736A">
            <w:pPr>
              <w:pStyle w:val="6"/>
              <w:spacing w:before="145" w:line="220" w:lineRule="auto"/>
              <w:ind w:left="1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557" w:type="dxa"/>
            <w:vAlign w:val="top"/>
          </w:tcPr>
          <w:p w14:paraId="6749AF37">
            <w:pPr>
              <w:pStyle w:val="6"/>
              <w:spacing w:before="269" w:line="219" w:lineRule="auto"/>
              <w:ind w:left="49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18" w:type="dxa"/>
            <w:vAlign w:val="top"/>
          </w:tcPr>
          <w:p w14:paraId="07528058">
            <w:pPr>
              <w:pStyle w:val="6"/>
              <w:spacing w:before="269" w:line="220" w:lineRule="auto"/>
              <w:ind w:left="30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539" w:type="dxa"/>
            <w:vAlign w:val="top"/>
          </w:tcPr>
          <w:p w14:paraId="2CA5242E">
            <w:pPr>
              <w:pStyle w:val="6"/>
              <w:spacing w:before="113" w:line="219" w:lineRule="auto"/>
              <w:ind w:left="12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64E0865A">
            <w:pPr>
              <w:pStyle w:val="6"/>
              <w:spacing w:before="145" w:line="220" w:lineRule="auto"/>
              <w:ind w:left="13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535" w:type="dxa"/>
            <w:vAlign w:val="top"/>
          </w:tcPr>
          <w:p w14:paraId="0734CB3E">
            <w:pPr>
              <w:pStyle w:val="6"/>
              <w:spacing w:before="269" w:line="219" w:lineRule="auto"/>
              <w:ind w:left="9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40" w:type="dxa"/>
            <w:vAlign w:val="top"/>
          </w:tcPr>
          <w:p w14:paraId="3AF2B5D5">
            <w:pPr>
              <w:pStyle w:val="6"/>
              <w:spacing w:before="269" w:line="220" w:lineRule="auto"/>
              <w:ind w:left="31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</w:tr>
      <w:tr w14:paraId="26A38B2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5FB411F1">
            <w:pPr>
              <w:pStyle w:val="6"/>
              <w:spacing w:before="86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</w:t>
            </w:r>
          </w:p>
        </w:tc>
        <w:tc>
          <w:tcPr>
            <w:tcW w:w="1977" w:type="dxa"/>
            <w:vAlign w:val="top"/>
          </w:tcPr>
          <w:p w14:paraId="44A05BB5">
            <w:pPr>
              <w:pStyle w:val="6"/>
              <w:spacing w:before="86" w:line="221" w:lineRule="auto"/>
              <w:ind w:left="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工资福利支出</w:t>
            </w:r>
          </w:p>
        </w:tc>
        <w:tc>
          <w:tcPr>
            <w:tcW w:w="1018" w:type="dxa"/>
            <w:vAlign w:val="top"/>
          </w:tcPr>
          <w:p w14:paraId="4247B669">
            <w:pPr>
              <w:pStyle w:val="6"/>
              <w:spacing w:before="86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62.95</w:t>
            </w:r>
          </w:p>
        </w:tc>
        <w:tc>
          <w:tcPr>
            <w:tcW w:w="539" w:type="dxa"/>
            <w:vAlign w:val="top"/>
          </w:tcPr>
          <w:p w14:paraId="0B9E9028">
            <w:pPr>
              <w:pStyle w:val="6"/>
              <w:spacing w:before="86"/>
              <w:ind w:left="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</w:t>
            </w:r>
          </w:p>
        </w:tc>
        <w:tc>
          <w:tcPr>
            <w:tcW w:w="1557" w:type="dxa"/>
            <w:vAlign w:val="top"/>
          </w:tcPr>
          <w:p w14:paraId="42B5B3C5">
            <w:pPr>
              <w:pStyle w:val="6"/>
              <w:spacing w:before="86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商品和服务支出</w:t>
            </w:r>
          </w:p>
        </w:tc>
        <w:tc>
          <w:tcPr>
            <w:tcW w:w="1018" w:type="dxa"/>
            <w:vAlign w:val="top"/>
          </w:tcPr>
          <w:p w14:paraId="0C0D8D8E">
            <w:pPr>
              <w:pStyle w:val="6"/>
              <w:spacing w:before="86"/>
              <w:ind w:left="66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5.68</w:t>
            </w:r>
          </w:p>
        </w:tc>
        <w:tc>
          <w:tcPr>
            <w:tcW w:w="539" w:type="dxa"/>
            <w:vAlign w:val="top"/>
          </w:tcPr>
          <w:p w14:paraId="32C6D7FA">
            <w:pPr>
              <w:pStyle w:val="6"/>
              <w:spacing w:before="86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</w:t>
            </w:r>
          </w:p>
        </w:tc>
        <w:tc>
          <w:tcPr>
            <w:tcW w:w="2535" w:type="dxa"/>
            <w:vAlign w:val="top"/>
          </w:tcPr>
          <w:p w14:paraId="34A68D53">
            <w:pPr>
              <w:pStyle w:val="6"/>
              <w:spacing w:before="86" w:line="220" w:lineRule="auto"/>
              <w:ind w:left="8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债务利息及费用支出</w:t>
            </w:r>
          </w:p>
        </w:tc>
        <w:tc>
          <w:tcPr>
            <w:tcW w:w="1040" w:type="dxa"/>
            <w:vAlign w:val="top"/>
          </w:tcPr>
          <w:p w14:paraId="158A9529">
            <w:pPr>
              <w:rPr>
                <w:rFonts w:ascii="Arial"/>
                <w:sz w:val="21"/>
              </w:rPr>
            </w:pPr>
          </w:p>
        </w:tc>
      </w:tr>
      <w:tr w14:paraId="74601E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0BF942B8">
            <w:pPr>
              <w:pStyle w:val="6"/>
              <w:spacing w:before="8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30101</w:t>
            </w:r>
          </w:p>
        </w:tc>
        <w:tc>
          <w:tcPr>
            <w:tcW w:w="1977" w:type="dxa"/>
            <w:vAlign w:val="top"/>
          </w:tcPr>
          <w:p w14:paraId="796688DB">
            <w:pPr>
              <w:pStyle w:val="6"/>
              <w:spacing w:before="87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基本工资</w:t>
            </w:r>
          </w:p>
        </w:tc>
        <w:tc>
          <w:tcPr>
            <w:tcW w:w="1018" w:type="dxa"/>
            <w:vAlign w:val="top"/>
          </w:tcPr>
          <w:p w14:paraId="734471D2">
            <w:pPr>
              <w:pStyle w:val="6"/>
              <w:spacing w:before="87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27.77</w:t>
            </w:r>
          </w:p>
        </w:tc>
        <w:tc>
          <w:tcPr>
            <w:tcW w:w="539" w:type="dxa"/>
            <w:vAlign w:val="top"/>
          </w:tcPr>
          <w:p w14:paraId="27CAA2AE">
            <w:pPr>
              <w:pStyle w:val="6"/>
              <w:spacing w:before="8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30201</w:t>
            </w:r>
          </w:p>
        </w:tc>
        <w:tc>
          <w:tcPr>
            <w:tcW w:w="1557" w:type="dxa"/>
            <w:vAlign w:val="top"/>
          </w:tcPr>
          <w:p w14:paraId="0D9FF31A">
            <w:pPr>
              <w:pStyle w:val="6"/>
              <w:spacing w:before="87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办公费</w:t>
            </w:r>
          </w:p>
        </w:tc>
        <w:tc>
          <w:tcPr>
            <w:tcW w:w="1018" w:type="dxa"/>
            <w:vAlign w:val="top"/>
          </w:tcPr>
          <w:p w14:paraId="0281B365">
            <w:pPr>
              <w:pStyle w:val="6"/>
              <w:spacing w:before="87"/>
              <w:ind w:left="66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1.61</w:t>
            </w:r>
          </w:p>
        </w:tc>
        <w:tc>
          <w:tcPr>
            <w:tcW w:w="539" w:type="dxa"/>
            <w:vAlign w:val="top"/>
          </w:tcPr>
          <w:p w14:paraId="44A9DD64">
            <w:pPr>
              <w:pStyle w:val="6"/>
              <w:spacing w:before="8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30701</w:t>
            </w:r>
          </w:p>
        </w:tc>
        <w:tc>
          <w:tcPr>
            <w:tcW w:w="2535" w:type="dxa"/>
            <w:vAlign w:val="top"/>
          </w:tcPr>
          <w:p w14:paraId="60A8F27B">
            <w:pPr>
              <w:pStyle w:val="6"/>
              <w:spacing w:before="8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国内债务付息</w:t>
            </w:r>
          </w:p>
        </w:tc>
        <w:tc>
          <w:tcPr>
            <w:tcW w:w="1040" w:type="dxa"/>
            <w:vAlign w:val="top"/>
          </w:tcPr>
          <w:p w14:paraId="4EB17BA2">
            <w:pPr>
              <w:rPr>
                <w:rFonts w:ascii="Arial"/>
                <w:sz w:val="21"/>
              </w:rPr>
            </w:pPr>
          </w:p>
        </w:tc>
      </w:tr>
      <w:tr w14:paraId="57B5EE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1B5BFFD">
            <w:pPr>
              <w:pStyle w:val="6"/>
              <w:spacing w:before="8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30102</w:t>
            </w:r>
          </w:p>
        </w:tc>
        <w:tc>
          <w:tcPr>
            <w:tcW w:w="1977" w:type="dxa"/>
            <w:vAlign w:val="top"/>
          </w:tcPr>
          <w:p w14:paraId="1D70379C">
            <w:pPr>
              <w:pStyle w:val="6"/>
              <w:spacing w:before="87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津贴补贴</w:t>
            </w:r>
          </w:p>
        </w:tc>
        <w:tc>
          <w:tcPr>
            <w:tcW w:w="1018" w:type="dxa"/>
            <w:vAlign w:val="top"/>
          </w:tcPr>
          <w:p w14:paraId="1F9C604D">
            <w:pPr>
              <w:pStyle w:val="6"/>
              <w:spacing w:before="87"/>
              <w:ind w:left="65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8.57</w:t>
            </w:r>
          </w:p>
        </w:tc>
        <w:tc>
          <w:tcPr>
            <w:tcW w:w="539" w:type="dxa"/>
            <w:vAlign w:val="top"/>
          </w:tcPr>
          <w:p w14:paraId="403110D6">
            <w:pPr>
              <w:pStyle w:val="6"/>
              <w:spacing w:before="8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30202</w:t>
            </w:r>
          </w:p>
        </w:tc>
        <w:tc>
          <w:tcPr>
            <w:tcW w:w="1557" w:type="dxa"/>
            <w:vAlign w:val="top"/>
          </w:tcPr>
          <w:p w14:paraId="581DA7CC">
            <w:pPr>
              <w:pStyle w:val="6"/>
              <w:spacing w:before="87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印刷费</w:t>
            </w:r>
          </w:p>
        </w:tc>
        <w:tc>
          <w:tcPr>
            <w:tcW w:w="1018" w:type="dxa"/>
            <w:vAlign w:val="top"/>
          </w:tcPr>
          <w:p w14:paraId="6766714E">
            <w:pPr>
              <w:pStyle w:val="6"/>
              <w:spacing w:before="87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0.04</w:t>
            </w:r>
          </w:p>
        </w:tc>
        <w:tc>
          <w:tcPr>
            <w:tcW w:w="539" w:type="dxa"/>
            <w:vAlign w:val="top"/>
          </w:tcPr>
          <w:p w14:paraId="17681188">
            <w:pPr>
              <w:pStyle w:val="6"/>
              <w:spacing w:before="8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30702</w:t>
            </w:r>
          </w:p>
        </w:tc>
        <w:tc>
          <w:tcPr>
            <w:tcW w:w="2535" w:type="dxa"/>
            <w:vAlign w:val="top"/>
          </w:tcPr>
          <w:p w14:paraId="7152CEC9">
            <w:pPr>
              <w:pStyle w:val="6"/>
              <w:spacing w:before="8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国外债务付息</w:t>
            </w:r>
          </w:p>
        </w:tc>
        <w:tc>
          <w:tcPr>
            <w:tcW w:w="1040" w:type="dxa"/>
            <w:vAlign w:val="top"/>
          </w:tcPr>
          <w:p w14:paraId="1E956E51">
            <w:pPr>
              <w:rPr>
                <w:rFonts w:ascii="Arial"/>
                <w:sz w:val="21"/>
              </w:rPr>
            </w:pPr>
          </w:p>
        </w:tc>
      </w:tr>
      <w:tr w14:paraId="33C6F6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6C77A702">
            <w:pPr>
              <w:pStyle w:val="6"/>
              <w:spacing w:before="8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30103</w:t>
            </w:r>
          </w:p>
        </w:tc>
        <w:tc>
          <w:tcPr>
            <w:tcW w:w="1977" w:type="dxa"/>
            <w:vAlign w:val="top"/>
          </w:tcPr>
          <w:p w14:paraId="621F689B">
            <w:pPr>
              <w:pStyle w:val="6"/>
              <w:spacing w:before="88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奖金</w:t>
            </w:r>
          </w:p>
        </w:tc>
        <w:tc>
          <w:tcPr>
            <w:tcW w:w="1018" w:type="dxa"/>
            <w:vAlign w:val="top"/>
          </w:tcPr>
          <w:p w14:paraId="68313D4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AD8305F">
            <w:pPr>
              <w:pStyle w:val="6"/>
              <w:spacing w:before="8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30203</w:t>
            </w:r>
          </w:p>
        </w:tc>
        <w:tc>
          <w:tcPr>
            <w:tcW w:w="1557" w:type="dxa"/>
            <w:vAlign w:val="top"/>
          </w:tcPr>
          <w:p w14:paraId="460E203B">
            <w:pPr>
              <w:pStyle w:val="6"/>
              <w:spacing w:before="88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咨询费</w:t>
            </w:r>
          </w:p>
        </w:tc>
        <w:tc>
          <w:tcPr>
            <w:tcW w:w="1018" w:type="dxa"/>
            <w:vAlign w:val="top"/>
          </w:tcPr>
          <w:p w14:paraId="5B7F999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3CEF29F">
            <w:pPr>
              <w:pStyle w:val="6"/>
              <w:spacing w:before="8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</w:t>
            </w:r>
          </w:p>
        </w:tc>
        <w:tc>
          <w:tcPr>
            <w:tcW w:w="2535" w:type="dxa"/>
            <w:vAlign w:val="top"/>
          </w:tcPr>
          <w:p w14:paraId="4D60FA5B">
            <w:pPr>
              <w:pStyle w:val="6"/>
              <w:spacing w:before="88" w:line="219" w:lineRule="auto"/>
              <w:ind w:left="8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资本性支出</w:t>
            </w:r>
          </w:p>
        </w:tc>
        <w:tc>
          <w:tcPr>
            <w:tcW w:w="1040" w:type="dxa"/>
            <w:vAlign w:val="top"/>
          </w:tcPr>
          <w:p w14:paraId="4C6A8526">
            <w:pPr>
              <w:rPr>
                <w:rFonts w:ascii="Arial"/>
                <w:sz w:val="21"/>
              </w:rPr>
            </w:pPr>
          </w:p>
        </w:tc>
      </w:tr>
      <w:tr w14:paraId="2A55ED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7460AAEF">
            <w:pPr>
              <w:pStyle w:val="6"/>
              <w:spacing w:before="8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30106</w:t>
            </w:r>
          </w:p>
        </w:tc>
        <w:tc>
          <w:tcPr>
            <w:tcW w:w="1977" w:type="dxa"/>
            <w:vAlign w:val="top"/>
          </w:tcPr>
          <w:p w14:paraId="744A04BC">
            <w:pPr>
              <w:pStyle w:val="6"/>
              <w:spacing w:before="8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伙食补助费</w:t>
            </w:r>
          </w:p>
        </w:tc>
        <w:tc>
          <w:tcPr>
            <w:tcW w:w="1018" w:type="dxa"/>
            <w:vAlign w:val="top"/>
          </w:tcPr>
          <w:p w14:paraId="3BB6D6F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62265B3">
            <w:pPr>
              <w:pStyle w:val="6"/>
              <w:spacing w:before="8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30204</w:t>
            </w:r>
          </w:p>
        </w:tc>
        <w:tc>
          <w:tcPr>
            <w:tcW w:w="1557" w:type="dxa"/>
            <w:vAlign w:val="top"/>
          </w:tcPr>
          <w:p w14:paraId="3C8CFEE1">
            <w:pPr>
              <w:pStyle w:val="6"/>
              <w:spacing w:before="88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手续费</w:t>
            </w:r>
          </w:p>
        </w:tc>
        <w:tc>
          <w:tcPr>
            <w:tcW w:w="1018" w:type="dxa"/>
            <w:vAlign w:val="top"/>
          </w:tcPr>
          <w:p w14:paraId="179598A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DA3CECB">
            <w:pPr>
              <w:pStyle w:val="6"/>
              <w:spacing w:before="8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31001</w:t>
            </w:r>
          </w:p>
        </w:tc>
        <w:tc>
          <w:tcPr>
            <w:tcW w:w="2535" w:type="dxa"/>
            <w:vAlign w:val="top"/>
          </w:tcPr>
          <w:p w14:paraId="3EB8376D">
            <w:pPr>
              <w:pStyle w:val="6"/>
              <w:spacing w:before="88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房屋建筑物购建</w:t>
            </w:r>
          </w:p>
        </w:tc>
        <w:tc>
          <w:tcPr>
            <w:tcW w:w="1040" w:type="dxa"/>
            <w:vAlign w:val="top"/>
          </w:tcPr>
          <w:p w14:paraId="5819741D">
            <w:pPr>
              <w:rPr>
                <w:rFonts w:ascii="Arial"/>
                <w:sz w:val="21"/>
              </w:rPr>
            </w:pPr>
          </w:p>
        </w:tc>
      </w:tr>
      <w:tr w14:paraId="11133A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95D3DE8">
            <w:pPr>
              <w:pStyle w:val="6"/>
              <w:spacing w:before="8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30107</w:t>
            </w:r>
          </w:p>
        </w:tc>
        <w:tc>
          <w:tcPr>
            <w:tcW w:w="1977" w:type="dxa"/>
            <w:vAlign w:val="top"/>
          </w:tcPr>
          <w:p w14:paraId="053B3848">
            <w:pPr>
              <w:pStyle w:val="6"/>
              <w:spacing w:before="89" w:line="221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绩效工资</w:t>
            </w:r>
          </w:p>
        </w:tc>
        <w:tc>
          <w:tcPr>
            <w:tcW w:w="1018" w:type="dxa"/>
            <w:vAlign w:val="top"/>
          </w:tcPr>
          <w:p w14:paraId="10AE466E">
            <w:pPr>
              <w:pStyle w:val="6"/>
              <w:spacing w:before="89"/>
              <w:ind w:left="65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7.10</w:t>
            </w:r>
          </w:p>
        </w:tc>
        <w:tc>
          <w:tcPr>
            <w:tcW w:w="539" w:type="dxa"/>
            <w:vAlign w:val="top"/>
          </w:tcPr>
          <w:p w14:paraId="4AD34BE9">
            <w:pPr>
              <w:pStyle w:val="6"/>
              <w:spacing w:before="8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30205</w:t>
            </w:r>
          </w:p>
        </w:tc>
        <w:tc>
          <w:tcPr>
            <w:tcW w:w="1557" w:type="dxa"/>
            <w:vAlign w:val="top"/>
          </w:tcPr>
          <w:p w14:paraId="3C45366C">
            <w:pPr>
              <w:pStyle w:val="6"/>
              <w:spacing w:before="89" w:line="220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水费</w:t>
            </w:r>
          </w:p>
        </w:tc>
        <w:tc>
          <w:tcPr>
            <w:tcW w:w="1018" w:type="dxa"/>
            <w:vAlign w:val="top"/>
          </w:tcPr>
          <w:p w14:paraId="4FCC2FF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F682A78">
            <w:pPr>
              <w:pStyle w:val="6"/>
              <w:spacing w:before="8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31002</w:t>
            </w:r>
          </w:p>
        </w:tc>
        <w:tc>
          <w:tcPr>
            <w:tcW w:w="2535" w:type="dxa"/>
            <w:vAlign w:val="top"/>
          </w:tcPr>
          <w:p w14:paraId="2E4998B0">
            <w:pPr>
              <w:pStyle w:val="6"/>
              <w:spacing w:before="89" w:line="220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办公设备购置</w:t>
            </w:r>
          </w:p>
        </w:tc>
        <w:tc>
          <w:tcPr>
            <w:tcW w:w="1040" w:type="dxa"/>
            <w:vAlign w:val="top"/>
          </w:tcPr>
          <w:p w14:paraId="358B2728">
            <w:pPr>
              <w:rPr>
                <w:rFonts w:ascii="Arial"/>
                <w:sz w:val="21"/>
              </w:rPr>
            </w:pPr>
          </w:p>
        </w:tc>
      </w:tr>
      <w:tr w14:paraId="561075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4E00EDF">
            <w:pPr>
              <w:pStyle w:val="6"/>
              <w:spacing w:before="8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30108</w:t>
            </w:r>
          </w:p>
        </w:tc>
        <w:tc>
          <w:tcPr>
            <w:tcW w:w="1977" w:type="dxa"/>
            <w:vAlign w:val="top"/>
          </w:tcPr>
          <w:p w14:paraId="3B957F79">
            <w:pPr>
              <w:pStyle w:val="6"/>
              <w:spacing w:before="82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</w:t>
            </w:r>
          </w:p>
        </w:tc>
        <w:tc>
          <w:tcPr>
            <w:tcW w:w="1018" w:type="dxa"/>
            <w:vAlign w:val="top"/>
          </w:tcPr>
          <w:p w14:paraId="401F5424">
            <w:pPr>
              <w:pStyle w:val="6"/>
              <w:spacing w:before="89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6.89</w:t>
            </w:r>
          </w:p>
        </w:tc>
        <w:tc>
          <w:tcPr>
            <w:tcW w:w="539" w:type="dxa"/>
            <w:vAlign w:val="top"/>
          </w:tcPr>
          <w:p w14:paraId="0B6D7017">
            <w:pPr>
              <w:pStyle w:val="6"/>
              <w:spacing w:before="8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30206</w:t>
            </w:r>
          </w:p>
        </w:tc>
        <w:tc>
          <w:tcPr>
            <w:tcW w:w="1557" w:type="dxa"/>
            <w:vAlign w:val="top"/>
          </w:tcPr>
          <w:p w14:paraId="39BBD5F9">
            <w:pPr>
              <w:pStyle w:val="6"/>
              <w:spacing w:before="89" w:line="221" w:lineRule="auto"/>
              <w:ind w:left="231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电费</w:t>
            </w:r>
          </w:p>
        </w:tc>
        <w:tc>
          <w:tcPr>
            <w:tcW w:w="1018" w:type="dxa"/>
            <w:vAlign w:val="top"/>
          </w:tcPr>
          <w:p w14:paraId="63B9CE5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7076725">
            <w:pPr>
              <w:pStyle w:val="6"/>
              <w:spacing w:before="8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31003</w:t>
            </w:r>
          </w:p>
        </w:tc>
        <w:tc>
          <w:tcPr>
            <w:tcW w:w="2535" w:type="dxa"/>
            <w:vAlign w:val="top"/>
          </w:tcPr>
          <w:p w14:paraId="5C5306FC">
            <w:pPr>
              <w:pStyle w:val="6"/>
              <w:spacing w:before="89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专用设备购置</w:t>
            </w:r>
          </w:p>
        </w:tc>
        <w:tc>
          <w:tcPr>
            <w:tcW w:w="1040" w:type="dxa"/>
            <w:vAlign w:val="top"/>
          </w:tcPr>
          <w:p w14:paraId="7646684B">
            <w:pPr>
              <w:rPr>
                <w:rFonts w:ascii="Arial"/>
                <w:sz w:val="21"/>
              </w:rPr>
            </w:pPr>
          </w:p>
        </w:tc>
      </w:tr>
      <w:tr w14:paraId="5A4B11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054AB9D">
            <w:pPr>
              <w:pStyle w:val="6"/>
              <w:spacing w:before="90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30109</w:t>
            </w:r>
          </w:p>
        </w:tc>
        <w:tc>
          <w:tcPr>
            <w:tcW w:w="1977" w:type="dxa"/>
            <w:vAlign w:val="top"/>
          </w:tcPr>
          <w:p w14:paraId="07B21A12">
            <w:pPr>
              <w:pStyle w:val="6"/>
              <w:spacing w:before="90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职业年金缴费</w:t>
            </w:r>
          </w:p>
        </w:tc>
        <w:tc>
          <w:tcPr>
            <w:tcW w:w="1018" w:type="dxa"/>
            <w:vAlign w:val="top"/>
          </w:tcPr>
          <w:p w14:paraId="775E0E3A">
            <w:pPr>
              <w:pStyle w:val="6"/>
              <w:spacing w:before="90"/>
              <w:ind w:left="6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4.86</w:t>
            </w:r>
          </w:p>
        </w:tc>
        <w:tc>
          <w:tcPr>
            <w:tcW w:w="539" w:type="dxa"/>
            <w:vAlign w:val="top"/>
          </w:tcPr>
          <w:p w14:paraId="48BAC66E">
            <w:pPr>
              <w:pStyle w:val="6"/>
              <w:spacing w:before="90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30207</w:t>
            </w:r>
          </w:p>
        </w:tc>
        <w:tc>
          <w:tcPr>
            <w:tcW w:w="1557" w:type="dxa"/>
            <w:vAlign w:val="top"/>
          </w:tcPr>
          <w:p w14:paraId="4F028E6B">
            <w:pPr>
              <w:pStyle w:val="6"/>
              <w:spacing w:before="90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邮电费</w:t>
            </w:r>
          </w:p>
        </w:tc>
        <w:tc>
          <w:tcPr>
            <w:tcW w:w="1018" w:type="dxa"/>
            <w:vAlign w:val="top"/>
          </w:tcPr>
          <w:p w14:paraId="453E0867">
            <w:pPr>
              <w:pStyle w:val="6"/>
              <w:spacing w:before="90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0.28</w:t>
            </w:r>
          </w:p>
        </w:tc>
        <w:tc>
          <w:tcPr>
            <w:tcW w:w="539" w:type="dxa"/>
            <w:vAlign w:val="top"/>
          </w:tcPr>
          <w:p w14:paraId="10483809">
            <w:pPr>
              <w:pStyle w:val="6"/>
              <w:spacing w:before="9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31005</w:t>
            </w:r>
          </w:p>
        </w:tc>
        <w:tc>
          <w:tcPr>
            <w:tcW w:w="2535" w:type="dxa"/>
            <w:vAlign w:val="top"/>
          </w:tcPr>
          <w:p w14:paraId="292CCD07">
            <w:pPr>
              <w:pStyle w:val="6"/>
              <w:spacing w:before="90" w:line="222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基础设施建设</w:t>
            </w:r>
          </w:p>
        </w:tc>
        <w:tc>
          <w:tcPr>
            <w:tcW w:w="1040" w:type="dxa"/>
            <w:vAlign w:val="top"/>
          </w:tcPr>
          <w:p w14:paraId="2CFAD874">
            <w:pPr>
              <w:rPr>
                <w:rFonts w:ascii="Arial"/>
                <w:sz w:val="21"/>
              </w:rPr>
            </w:pPr>
          </w:p>
        </w:tc>
      </w:tr>
      <w:tr w14:paraId="4284409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417F63B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30110</w:t>
            </w:r>
          </w:p>
        </w:tc>
        <w:tc>
          <w:tcPr>
            <w:tcW w:w="1977" w:type="dxa"/>
            <w:vAlign w:val="top"/>
          </w:tcPr>
          <w:p w14:paraId="2F5CB7DB">
            <w:pPr>
              <w:pStyle w:val="6"/>
              <w:spacing w:before="9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职工基本医疗保险缴费</w:t>
            </w:r>
          </w:p>
        </w:tc>
        <w:tc>
          <w:tcPr>
            <w:tcW w:w="1018" w:type="dxa"/>
            <w:vAlign w:val="top"/>
          </w:tcPr>
          <w:p w14:paraId="1EAC081C">
            <w:pPr>
              <w:pStyle w:val="6"/>
              <w:spacing w:before="91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539" w:type="dxa"/>
            <w:vAlign w:val="top"/>
          </w:tcPr>
          <w:p w14:paraId="64106406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30208</w:t>
            </w:r>
          </w:p>
        </w:tc>
        <w:tc>
          <w:tcPr>
            <w:tcW w:w="1557" w:type="dxa"/>
            <w:vAlign w:val="top"/>
          </w:tcPr>
          <w:p w14:paraId="45DFBBF3">
            <w:pPr>
              <w:pStyle w:val="6"/>
              <w:spacing w:before="9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取暖费</w:t>
            </w:r>
          </w:p>
        </w:tc>
        <w:tc>
          <w:tcPr>
            <w:tcW w:w="1018" w:type="dxa"/>
            <w:vAlign w:val="top"/>
          </w:tcPr>
          <w:p w14:paraId="2A92AE94">
            <w:pPr>
              <w:pStyle w:val="6"/>
              <w:spacing w:before="91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0.12</w:t>
            </w:r>
          </w:p>
        </w:tc>
        <w:tc>
          <w:tcPr>
            <w:tcW w:w="539" w:type="dxa"/>
            <w:vAlign w:val="top"/>
          </w:tcPr>
          <w:p w14:paraId="22830F6E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31006</w:t>
            </w:r>
          </w:p>
        </w:tc>
        <w:tc>
          <w:tcPr>
            <w:tcW w:w="2535" w:type="dxa"/>
            <w:vAlign w:val="top"/>
          </w:tcPr>
          <w:p w14:paraId="649AF5B4">
            <w:pPr>
              <w:pStyle w:val="6"/>
              <w:spacing w:before="91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大型修缮</w:t>
            </w:r>
          </w:p>
        </w:tc>
        <w:tc>
          <w:tcPr>
            <w:tcW w:w="1040" w:type="dxa"/>
            <w:vAlign w:val="top"/>
          </w:tcPr>
          <w:p w14:paraId="1D55E1A3">
            <w:pPr>
              <w:rPr>
                <w:rFonts w:ascii="Arial"/>
                <w:sz w:val="21"/>
              </w:rPr>
            </w:pPr>
          </w:p>
        </w:tc>
      </w:tr>
      <w:tr w14:paraId="5E1449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9AF6F75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30111</w:t>
            </w:r>
          </w:p>
        </w:tc>
        <w:tc>
          <w:tcPr>
            <w:tcW w:w="1977" w:type="dxa"/>
            <w:vAlign w:val="top"/>
          </w:tcPr>
          <w:p w14:paraId="14D41562">
            <w:pPr>
              <w:pStyle w:val="6"/>
              <w:spacing w:before="91" w:line="220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公务员医疗补助缴费</w:t>
            </w:r>
          </w:p>
        </w:tc>
        <w:tc>
          <w:tcPr>
            <w:tcW w:w="1018" w:type="dxa"/>
            <w:vAlign w:val="top"/>
          </w:tcPr>
          <w:p w14:paraId="55F2F01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5C7C7C9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30209</w:t>
            </w:r>
          </w:p>
        </w:tc>
        <w:tc>
          <w:tcPr>
            <w:tcW w:w="1557" w:type="dxa"/>
            <w:vAlign w:val="top"/>
          </w:tcPr>
          <w:p w14:paraId="65124DB0">
            <w:pPr>
              <w:pStyle w:val="6"/>
              <w:spacing w:before="91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物业管理费</w:t>
            </w:r>
          </w:p>
        </w:tc>
        <w:tc>
          <w:tcPr>
            <w:tcW w:w="1018" w:type="dxa"/>
            <w:vAlign w:val="top"/>
          </w:tcPr>
          <w:p w14:paraId="120B848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F22D0B7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31007</w:t>
            </w:r>
          </w:p>
        </w:tc>
        <w:tc>
          <w:tcPr>
            <w:tcW w:w="2535" w:type="dxa"/>
            <w:vAlign w:val="top"/>
          </w:tcPr>
          <w:p w14:paraId="7D71932A">
            <w:pPr>
              <w:pStyle w:val="6"/>
              <w:spacing w:before="91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信息网络及软件购置更新</w:t>
            </w:r>
          </w:p>
        </w:tc>
        <w:tc>
          <w:tcPr>
            <w:tcW w:w="1040" w:type="dxa"/>
            <w:vAlign w:val="top"/>
          </w:tcPr>
          <w:p w14:paraId="38A74D1E">
            <w:pPr>
              <w:rPr>
                <w:rFonts w:ascii="Arial"/>
                <w:sz w:val="21"/>
              </w:rPr>
            </w:pPr>
          </w:p>
        </w:tc>
      </w:tr>
      <w:tr w14:paraId="784D2D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1171075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30112</w:t>
            </w:r>
          </w:p>
        </w:tc>
        <w:tc>
          <w:tcPr>
            <w:tcW w:w="1977" w:type="dxa"/>
            <w:vAlign w:val="top"/>
          </w:tcPr>
          <w:p w14:paraId="4E587394">
            <w:pPr>
              <w:pStyle w:val="6"/>
              <w:spacing w:before="9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其他社会保障缴费</w:t>
            </w:r>
          </w:p>
        </w:tc>
        <w:tc>
          <w:tcPr>
            <w:tcW w:w="1018" w:type="dxa"/>
            <w:vAlign w:val="top"/>
          </w:tcPr>
          <w:p w14:paraId="15FF019D">
            <w:pPr>
              <w:pStyle w:val="6"/>
              <w:spacing w:before="91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0.35</w:t>
            </w:r>
          </w:p>
        </w:tc>
        <w:tc>
          <w:tcPr>
            <w:tcW w:w="539" w:type="dxa"/>
            <w:vAlign w:val="top"/>
          </w:tcPr>
          <w:p w14:paraId="5E4321DB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30211</w:t>
            </w:r>
          </w:p>
        </w:tc>
        <w:tc>
          <w:tcPr>
            <w:tcW w:w="1557" w:type="dxa"/>
            <w:vAlign w:val="top"/>
          </w:tcPr>
          <w:p w14:paraId="18E6880E">
            <w:pPr>
              <w:pStyle w:val="6"/>
              <w:spacing w:before="9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差旅费</w:t>
            </w:r>
          </w:p>
        </w:tc>
        <w:tc>
          <w:tcPr>
            <w:tcW w:w="1018" w:type="dxa"/>
            <w:vAlign w:val="top"/>
          </w:tcPr>
          <w:p w14:paraId="0E656B97">
            <w:pPr>
              <w:pStyle w:val="6"/>
              <w:spacing w:before="91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0.64</w:t>
            </w:r>
          </w:p>
        </w:tc>
        <w:tc>
          <w:tcPr>
            <w:tcW w:w="539" w:type="dxa"/>
            <w:vAlign w:val="top"/>
          </w:tcPr>
          <w:p w14:paraId="72C7ED75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31008</w:t>
            </w:r>
          </w:p>
        </w:tc>
        <w:tc>
          <w:tcPr>
            <w:tcW w:w="2535" w:type="dxa"/>
            <w:vAlign w:val="top"/>
          </w:tcPr>
          <w:p w14:paraId="6FE1CA03">
            <w:pPr>
              <w:pStyle w:val="6"/>
              <w:spacing w:before="91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物资储备</w:t>
            </w:r>
          </w:p>
        </w:tc>
        <w:tc>
          <w:tcPr>
            <w:tcW w:w="1040" w:type="dxa"/>
            <w:vAlign w:val="top"/>
          </w:tcPr>
          <w:p w14:paraId="1D150EC7">
            <w:pPr>
              <w:rPr>
                <w:rFonts w:ascii="Arial"/>
                <w:sz w:val="21"/>
              </w:rPr>
            </w:pPr>
          </w:p>
        </w:tc>
      </w:tr>
      <w:tr w14:paraId="33F773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01DF396">
            <w:pPr>
              <w:pStyle w:val="6"/>
              <w:spacing w:before="92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30113</w:t>
            </w:r>
          </w:p>
        </w:tc>
        <w:tc>
          <w:tcPr>
            <w:tcW w:w="1977" w:type="dxa"/>
            <w:vAlign w:val="top"/>
          </w:tcPr>
          <w:p w14:paraId="57769E19">
            <w:pPr>
              <w:pStyle w:val="6"/>
              <w:spacing w:before="92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018" w:type="dxa"/>
            <w:vAlign w:val="top"/>
          </w:tcPr>
          <w:p w14:paraId="04DC5B1D">
            <w:pPr>
              <w:pStyle w:val="6"/>
              <w:spacing w:before="92"/>
              <w:ind w:left="6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4.77</w:t>
            </w:r>
          </w:p>
        </w:tc>
        <w:tc>
          <w:tcPr>
            <w:tcW w:w="539" w:type="dxa"/>
            <w:vAlign w:val="top"/>
          </w:tcPr>
          <w:p w14:paraId="784320B0">
            <w:pPr>
              <w:pStyle w:val="6"/>
              <w:spacing w:before="92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30212</w:t>
            </w:r>
          </w:p>
        </w:tc>
        <w:tc>
          <w:tcPr>
            <w:tcW w:w="1557" w:type="dxa"/>
            <w:vAlign w:val="top"/>
          </w:tcPr>
          <w:p w14:paraId="02C1DC9E">
            <w:pPr>
              <w:pStyle w:val="6"/>
              <w:spacing w:before="92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因公出国（境）费用</w:t>
            </w:r>
          </w:p>
        </w:tc>
        <w:tc>
          <w:tcPr>
            <w:tcW w:w="1018" w:type="dxa"/>
            <w:vAlign w:val="top"/>
          </w:tcPr>
          <w:p w14:paraId="082C2CA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8216151">
            <w:pPr>
              <w:pStyle w:val="6"/>
              <w:spacing w:before="92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31009</w:t>
            </w:r>
          </w:p>
        </w:tc>
        <w:tc>
          <w:tcPr>
            <w:tcW w:w="2535" w:type="dxa"/>
            <w:vAlign w:val="top"/>
          </w:tcPr>
          <w:p w14:paraId="4B1EB908">
            <w:pPr>
              <w:pStyle w:val="6"/>
              <w:spacing w:before="9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土地补偿</w:t>
            </w:r>
          </w:p>
        </w:tc>
        <w:tc>
          <w:tcPr>
            <w:tcW w:w="1040" w:type="dxa"/>
            <w:vAlign w:val="top"/>
          </w:tcPr>
          <w:p w14:paraId="348BB41A">
            <w:pPr>
              <w:rPr>
                <w:rFonts w:ascii="Arial"/>
                <w:sz w:val="21"/>
              </w:rPr>
            </w:pPr>
          </w:p>
        </w:tc>
      </w:tr>
      <w:tr w14:paraId="3F7BC0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7240ACD4">
            <w:pPr>
              <w:pStyle w:val="6"/>
              <w:spacing w:before="93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30114</w:t>
            </w:r>
          </w:p>
        </w:tc>
        <w:tc>
          <w:tcPr>
            <w:tcW w:w="1977" w:type="dxa"/>
            <w:vAlign w:val="top"/>
          </w:tcPr>
          <w:p w14:paraId="60B28A28">
            <w:pPr>
              <w:pStyle w:val="6"/>
              <w:spacing w:before="93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医疗费</w:t>
            </w:r>
          </w:p>
        </w:tc>
        <w:tc>
          <w:tcPr>
            <w:tcW w:w="1018" w:type="dxa"/>
            <w:vAlign w:val="top"/>
          </w:tcPr>
          <w:p w14:paraId="2F73267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94301DF">
            <w:pPr>
              <w:pStyle w:val="6"/>
              <w:spacing w:before="93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30213</w:t>
            </w:r>
          </w:p>
        </w:tc>
        <w:tc>
          <w:tcPr>
            <w:tcW w:w="1557" w:type="dxa"/>
            <w:vAlign w:val="top"/>
          </w:tcPr>
          <w:p w14:paraId="3B5050DD">
            <w:pPr>
              <w:pStyle w:val="6"/>
              <w:spacing w:before="93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维修（护）费</w:t>
            </w:r>
          </w:p>
        </w:tc>
        <w:tc>
          <w:tcPr>
            <w:tcW w:w="1018" w:type="dxa"/>
            <w:vAlign w:val="top"/>
          </w:tcPr>
          <w:p w14:paraId="682F994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304F2D1">
            <w:pPr>
              <w:pStyle w:val="6"/>
              <w:spacing w:before="93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31010</w:t>
            </w:r>
          </w:p>
        </w:tc>
        <w:tc>
          <w:tcPr>
            <w:tcW w:w="2535" w:type="dxa"/>
            <w:vAlign w:val="top"/>
          </w:tcPr>
          <w:p w14:paraId="27AE5F3E">
            <w:pPr>
              <w:pStyle w:val="6"/>
              <w:spacing w:before="93" w:line="221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安置补助</w:t>
            </w:r>
          </w:p>
        </w:tc>
        <w:tc>
          <w:tcPr>
            <w:tcW w:w="1040" w:type="dxa"/>
            <w:vAlign w:val="top"/>
          </w:tcPr>
          <w:p w14:paraId="53A320B0">
            <w:pPr>
              <w:rPr>
                <w:rFonts w:ascii="Arial"/>
                <w:sz w:val="21"/>
              </w:rPr>
            </w:pPr>
          </w:p>
        </w:tc>
      </w:tr>
      <w:tr w14:paraId="2ABF9A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5DDC6FA">
            <w:pPr>
              <w:pStyle w:val="6"/>
              <w:spacing w:before="94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30199</w:t>
            </w:r>
          </w:p>
        </w:tc>
        <w:tc>
          <w:tcPr>
            <w:tcW w:w="1977" w:type="dxa"/>
            <w:vAlign w:val="top"/>
          </w:tcPr>
          <w:p w14:paraId="70DFA28A">
            <w:pPr>
              <w:pStyle w:val="6"/>
              <w:spacing w:before="94" w:line="221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其他工资福利支出</w:t>
            </w:r>
          </w:p>
        </w:tc>
        <w:tc>
          <w:tcPr>
            <w:tcW w:w="1018" w:type="dxa"/>
            <w:vAlign w:val="top"/>
          </w:tcPr>
          <w:p w14:paraId="0ED8704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2F01151">
            <w:pPr>
              <w:pStyle w:val="6"/>
              <w:spacing w:before="94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30214</w:t>
            </w:r>
          </w:p>
        </w:tc>
        <w:tc>
          <w:tcPr>
            <w:tcW w:w="1557" w:type="dxa"/>
            <w:vAlign w:val="top"/>
          </w:tcPr>
          <w:p w14:paraId="0FBF7708">
            <w:pPr>
              <w:pStyle w:val="6"/>
              <w:spacing w:before="94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租赁费</w:t>
            </w:r>
          </w:p>
        </w:tc>
        <w:tc>
          <w:tcPr>
            <w:tcW w:w="1018" w:type="dxa"/>
            <w:vAlign w:val="top"/>
          </w:tcPr>
          <w:p w14:paraId="5C63E7F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E25D261">
            <w:pPr>
              <w:pStyle w:val="6"/>
              <w:spacing w:before="94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31011</w:t>
            </w:r>
          </w:p>
        </w:tc>
        <w:tc>
          <w:tcPr>
            <w:tcW w:w="2535" w:type="dxa"/>
            <w:vAlign w:val="top"/>
          </w:tcPr>
          <w:p w14:paraId="314A37FF">
            <w:pPr>
              <w:pStyle w:val="6"/>
              <w:spacing w:before="94" w:line="219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地上附着物和青苗补偿</w:t>
            </w:r>
          </w:p>
        </w:tc>
        <w:tc>
          <w:tcPr>
            <w:tcW w:w="1040" w:type="dxa"/>
            <w:vAlign w:val="top"/>
          </w:tcPr>
          <w:p w14:paraId="18EE9F83">
            <w:pPr>
              <w:rPr>
                <w:rFonts w:ascii="Arial"/>
                <w:sz w:val="21"/>
              </w:rPr>
            </w:pPr>
          </w:p>
        </w:tc>
      </w:tr>
      <w:tr w14:paraId="4E9316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584460F">
            <w:pPr>
              <w:pStyle w:val="6"/>
              <w:spacing w:before="95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</w:t>
            </w:r>
          </w:p>
        </w:tc>
        <w:tc>
          <w:tcPr>
            <w:tcW w:w="1977" w:type="dxa"/>
            <w:vAlign w:val="top"/>
          </w:tcPr>
          <w:p w14:paraId="65A11E28">
            <w:pPr>
              <w:pStyle w:val="6"/>
              <w:spacing w:before="95" w:line="220" w:lineRule="auto"/>
              <w:ind w:left="6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对个人和家庭的补助</w:t>
            </w:r>
          </w:p>
        </w:tc>
        <w:tc>
          <w:tcPr>
            <w:tcW w:w="1018" w:type="dxa"/>
            <w:vAlign w:val="top"/>
          </w:tcPr>
          <w:p w14:paraId="7CE7C745">
            <w:pPr>
              <w:pStyle w:val="6"/>
              <w:spacing w:before="95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0.02</w:t>
            </w:r>
          </w:p>
        </w:tc>
        <w:tc>
          <w:tcPr>
            <w:tcW w:w="539" w:type="dxa"/>
            <w:vAlign w:val="top"/>
          </w:tcPr>
          <w:p w14:paraId="73A2D814">
            <w:pPr>
              <w:pStyle w:val="6"/>
              <w:spacing w:before="95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30215</w:t>
            </w:r>
          </w:p>
        </w:tc>
        <w:tc>
          <w:tcPr>
            <w:tcW w:w="1557" w:type="dxa"/>
            <w:vAlign w:val="top"/>
          </w:tcPr>
          <w:p w14:paraId="67680808">
            <w:pPr>
              <w:pStyle w:val="6"/>
              <w:spacing w:before="95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会议费</w:t>
            </w:r>
          </w:p>
        </w:tc>
        <w:tc>
          <w:tcPr>
            <w:tcW w:w="1018" w:type="dxa"/>
            <w:vAlign w:val="top"/>
          </w:tcPr>
          <w:p w14:paraId="7F70B7D6">
            <w:pPr>
              <w:pStyle w:val="6"/>
              <w:spacing w:before="95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0.05</w:t>
            </w:r>
          </w:p>
        </w:tc>
        <w:tc>
          <w:tcPr>
            <w:tcW w:w="539" w:type="dxa"/>
            <w:vAlign w:val="top"/>
          </w:tcPr>
          <w:p w14:paraId="671C69D7">
            <w:pPr>
              <w:pStyle w:val="6"/>
              <w:spacing w:before="95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31012</w:t>
            </w:r>
          </w:p>
        </w:tc>
        <w:tc>
          <w:tcPr>
            <w:tcW w:w="2535" w:type="dxa"/>
            <w:vAlign w:val="top"/>
          </w:tcPr>
          <w:p w14:paraId="36720EE0">
            <w:pPr>
              <w:pStyle w:val="6"/>
              <w:spacing w:before="95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拆迁补偿</w:t>
            </w:r>
          </w:p>
        </w:tc>
        <w:tc>
          <w:tcPr>
            <w:tcW w:w="1040" w:type="dxa"/>
            <w:vAlign w:val="top"/>
          </w:tcPr>
          <w:p w14:paraId="2DAF3831">
            <w:pPr>
              <w:rPr>
                <w:rFonts w:ascii="Arial"/>
                <w:sz w:val="21"/>
              </w:rPr>
            </w:pPr>
          </w:p>
        </w:tc>
      </w:tr>
      <w:tr w14:paraId="29E3DC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00820706">
            <w:pPr>
              <w:pStyle w:val="6"/>
              <w:spacing w:before="96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30301</w:t>
            </w:r>
          </w:p>
        </w:tc>
        <w:tc>
          <w:tcPr>
            <w:tcW w:w="1977" w:type="dxa"/>
            <w:vAlign w:val="top"/>
          </w:tcPr>
          <w:p w14:paraId="13FD8AEA">
            <w:pPr>
              <w:pStyle w:val="6"/>
              <w:spacing w:before="96" w:line="220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离休费</w:t>
            </w:r>
          </w:p>
        </w:tc>
        <w:tc>
          <w:tcPr>
            <w:tcW w:w="1018" w:type="dxa"/>
            <w:vAlign w:val="top"/>
          </w:tcPr>
          <w:p w14:paraId="766BA6D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B69DF78">
            <w:pPr>
              <w:pStyle w:val="6"/>
              <w:spacing w:before="96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30216</w:t>
            </w:r>
          </w:p>
        </w:tc>
        <w:tc>
          <w:tcPr>
            <w:tcW w:w="1557" w:type="dxa"/>
            <w:vAlign w:val="top"/>
          </w:tcPr>
          <w:p w14:paraId="41F1D49B">
            <w:pPr>
              <w:pStyle w:val="6"/>
              <w:spacing w:before="96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培训费</w:t>
            </w:r>
          </w:p>
        </w:tc>
        <w:tc>
          <w:tcPr>
            <w:tcW w:w="1018" w:type="dxa"/>
            <w:vAlign w:val="top"/>
          </w:tcPr>
          <w:p w14:paraId="1E236D8F">
            <w:pPr>
              <w:pStyle w:val="6"/>
              <w:spacing w:before="96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0.01</w:t>
            </w:r>
          </w:p>
        </w:tc>
        <w:tc>
          <w:tcPr>
            <w:tcW w:w="539" w:type="dxa"/>
            <w:vAlign w:val="top"/>
          </w:tcPr>
          <w:p w14:paraId="51EC7AED">
            <w:pPr>
              <w:pStyle w:val="6"/>
              <w:spacing w:before="96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31013</w:t>
            </w:r>
          </w:p>
        </w:tc>
        <w:tc>
          <w:tcPr>
            <w:tcW w:w="2535" w:type="dxa"/>
            <w:vAlign w:val="top"/>
          </w:tcPr>
          <w:p w14:paraId="5C45D8BC">
            <w:pPr>
              <w:pStyle w:val="6"/>
              <w:spacing w:before="96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公务用车购置</w:t>
            </w:r>
          </w:p>
        </w:tc>
        <w:tc>
          <w:tcPr>
            <w:tcW w:w="1040" w:type="dxa"/>
            <w:vAlign w:val="top"/>
          </w:tcPr>
          <w:p w14:paraId="1BB5529F">
            <w:pPr>
              <w:rPr>
                <w:rFonts w:ascii="Arial"/>
                <w:sz w:val="21"/>
              </w:rPr>
            </w:pPr>
          </w:p>
        </w:tc>
      </w:tr>
      <w:tr w14:paraId="7B14B4F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99F0352">
            <w:pPr>
              <w:pStyle w:val="6"/>
              <w:spacing w:before="9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30302</w:t>
            </w:r>
          </w:p>
        </w:tc>
        <w:tc>
          <w:tcPr>
            <w:tcW w:w="1977" w:type="dxa"/>
            <w:vAlign w:val="top"/>
          </w:tcPr>
          <w:p w14:paraId="136B5443">
            <w:pPr>
              <w:pStyle w:val="6"/>
              <w:spacing w:before="97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退休费</w:t>
            </w:r>
          </w:p>
        </w:tc>
        <w:tc>
          <w:tcPr>
            <w:tcW w:w="1018" w:type="dxa"/>
            <w:vAlign w:val="top"/>
          </w:tcPr>
          <w:p w14:paraId="7C770AC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52EBC0C">
            <w:pPr>
              <w:pStyle w:val="6"/>
              <w:spacing w:before="9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30217</w:t>
            </w:r>
          </w:p>
        </w:tc>
        <w:tc>
          <w:tcPr>
            <w:tcW w:w="1557" w:type="dxa"/>
            <w:vAlign w:val="top"/>
          </w:tcPr>
          <w:p w14:paraId="1B944505">
            <w:pPr>
              <w:pStyle w:val="6"/>
              <w:spacing w:before="97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公务接待费</w:t>
            </w:r>
          </w:p>
        </w:tc>
        <w:tc>
          <w:tcPr>
            <w:tcW w:w="1018" w:type="dxa"/>
            <w:vAlign w:val="top"/>
          </w:tcPr>
          <w:p w14:paraId="3B4F4AF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A08C378">
            <w:pPr>
              <w:pStyle w:val="6"/>
              <w:spacing w:before="9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31019</w:t>
            </w:r>
          </w:p>
        </w:tc>
        <w:tc>
          <w:tcPr>
            <w:tcW w:w="2535" w:type="dxa"/>
            <w:vAlign w:val="top"/>
          </w:tcPr>
          <w:p w14:paraId="660D6427">
            <w:pPr>
              <w:pStyle w:val="6"/>
              <w:spacing w:before="97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其他交通工具购置</w:t>
            </w:r>
          </w:p>
        </w:tc>
        <w:tc>
          <w:tcPr>
            <w:tcW w:w="1040" w:type="dxa"/>
            <w:vAlign w:val="top"/>
          </w:tcPr>
          <w:p w14:paraId="7E688958">
            <w:pPr>
              <w:rPr>
                <w:rFonts w:ascii="Arial"/>
                <w:sz w:val="21"/>
              </w:rPr>
            </w:pPr>
          </w:p>
        </w:tc>
      </w:tr>
      <w:tr w14:paraId="195E2D7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55C0E8D0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30303</w:t>
            </w:r>
          </w:p>
        </w:tc>
        <w:tc>
          <w:tcPr>
            <w:tcW w:w="1977" w:type="dxa"/>
            <w:vAlign w:val="top"/>
          </w:tcPr>
          <w:p w14:paraId="3ECC6950">
            <w:pPr>
              <w:pStyle w:val="6"/>
              <w:spacing w:before="9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退职（役）费</w:t>
            </w:r>
          </w:p>
        </w:tc>
        <w:tc>
          <w:tcPr>
            <w:tcW w:w="1018" w:type="dxa"/>
            <w:vAlign w:val="top"/>
          </w:tcPr>
          <w:p w14:paraId="56A868E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28AD3DE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30218</w:t>
            </w:r>
          </w:p>
        </w:tc>
        <w:tc>
          <w:tcPr>
            <w:tcW w:w="1557" w:type="dxa"/>
            <w:vAlign w:val="top"/>
          </w:tcPr>
          <w:p w14:paraId="300D4407">
            <w:pPr>
              <w:pStyle w:val="6"/>
              <w:spacing w:before="98" w:line="219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专用材料费</w:t>
            </w:r>
          </w:p>
        </w:tc>
        <w:tc>
          <w:tcPr>
            <w:tcW w:w="1018" w:type="dxa"/>
            <w:vAlign w:val="top"/>
          </w:tcPr>
          <w:p w14:paraId="201A383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85E6002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31021</w:t>
            </w:r>
          </w:p>
        </w:tc>
        <w:tc>
          <w:tcPr>
            <w:tcW w:w="2535" w:type="dxa"/>
            <w:vAlign w:val="top"/>
          </w:tcPr>
          <w:p w14:paraId="25D27B57">
            <w:pPr>
              <w:pStyle w:val="6"/>
              <w:spacing w:before="98" w:line="219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文物和陈列品购置</w:t>
            </w:r>
          </w:p>
        </w:tc>
        <w:tc>
          <w:tcPr>
            <w:tcW w:w="1040" w:type="dxa"/>
            <w:vAlign w:val="top"/>
          </w:tcPr>
          <w:p w14:paraId="3F111ED8">
            <w:pPr>
              <w:rPr>
                <w:rFonts w:ascii="Arial"/>
                <w:sz w:val="21"/>
              </w:rPr>
            </w:pPr>
          </w:p>
        </w:tc>
      </w:tr>
      <w:tr w14:paraId="655F57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1F1D44C4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30304</w:t>
            </w:r>
          </w:p>
        </w:tc>
        <w:tc>
          <w:tcPr>
            <w:tcW w:w="1977" w:type="dxa"/>
            <w:vAlign w:val="top"/>
          </w:tcPr>
          <w:p w14:paraId="5F98F62F">
            <w:pPr>
              <w:pStyle w:val="6"/>
              <w:spacing w:before="98" w:line="220" w:lineRule="auto"/>
              <w:ind w:left="20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抚恤金</w:t>
            </w:r>
          </w:p>
        </w:tc>
        <w:tc>
          <w:tcPr>
            <w:tcW w:w="1018" w:type="dxa"/>
            <w:vAlign w:val="top"/>
          </w:tcPr>
          <w:p w14:paraId="687FA98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672FA92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30224</w:t>
            </w:r>
          </w:p>
        </w:tc>
        <w:tc>
          <w:tcPr>
            <w:tcW w:w="1557" w:type="dxa"/>
            <w:vAlign w:val="top"/>
          </w:tcPr>
          <w:p w14:paraId="75FFD15D">
            <w:pPr>
              <w:pStyle w:val="6"/>
              <w:spacing w:before="98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被装购置费</w:t>
            </w:r>
          </w:p>
        </w:tc>
        <w:tc>
          <w:tcPr>
            <w:tcW w:w="1018" w:type="dxa"/>
            <w:vAlign w:val="top"/>
          </w:tcPr>
          <w:p w14:paraId="3F5007D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4A51191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31022</w:t>
            </w:r>
          </w:p>
        </w:tc>
        <w:tc>
          <w:tcPr>
            <w:tcW w:w="2535" w:type="dxa"/>
            <w:vAlign w:val="top"/>
          </w:tcPr>
          <w:p w14:paraId="48435D70">
            <w:pPr>
              <w:pStyle w:val="6"/>
              <w:spacing w:before="98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无形资产购置</w:t>
            </w:r>
          </w:p>
        </w:tc>
        <w:tc>
          <w:tcPr>
            <w:tcW w:w="1040" w:type="dxa"/>
            <w:vAlign w:val="top"/>
          </w:tcPr>
          <w:p w14:paraId="2E25C173">
            <w:pPr>
              <w:rPr>
                <w:rFonts w:ascii="Arial"/>
                <w:sz w:val="21"/>
              </w:rPr>
            </w:pPr>
          </w:p>
        </w:tc>
      </w:tr>
      <w:tr w14:paraId="498273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047B88E6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30305</w:t>
            </w:r>
          </w:p>
        </w:tc>
        <w:tc>
          <w:tcPr>
            <w:tcW w:w="1977" w:type="dxa"/>
            <w:vAlign w:val="top"/>
          </w:tcPr>
          <w:p w14:paraId="2D98F273">
            <w:pPr>
              <w:pStyle w:val="6"/>
              <w:spacing w:before="98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生活补助</w:t>
            </w:r>
          </w:p>
        </w:tc>
        <w:tc>
          <w:tcPr>
            <w:tcW w:w="1018" w:type="dxa"/>
            <w:vAlign w:val="top"/>
          </w:tcPr>
          <w:p w14:paraId="5C5075D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85FE7A5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30225</w:t>
            </w:r>
          </w:p>
        </w:tc>
        <w:tc>
          <w:tcPr>
            <w:tcW w:w="1557" w:type="dxa"/>
            <w:vAlign w:val="top"/>
          </w:tcPr>
          <w:p w14:paraId="6F12EA34">
            <w:pPr>
              <w:pStyle w:val="6"/>
              <w:spacing w:before="98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专用燃料费</w:t>
            </w:r>
          </w:p>
        </w:tc>
        <w:tc>
          <w:tcPr>
            <w:tcW w:w="1018" w:type="dxa"/>
            <w:vAlign w:val="top"/>
          </w:tcPr>
          <w:p w14:paraId="0F81288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5555E07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31099</w:t>
            </w:r>
          </w:p>
        </w:tc>
        <w:tc>
          <w:tcPr>
            <w:tcW w:w="2535" w:type="dxa"/>
            <w:vAlign w:val="top"/>
          </w:tcPr>
          <w:p w14:paraId="0AB64F14">
            <w:pPr>
              <w:pStyle w:val="6"/>
              <w:spacing w:before="98" w:line="219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其他资本性支出</w:t>
            </w:r>
          </w:p>
        </w:tc>
        <w:tc>
          <w:tcPr>
            <w:tcW w:w="1040" w:type="dxa"/>
            <w:vAlign w:val="top"/>
          </w:tcPr>
          <w:p w14:paraId="791F13DA">
            <w:pPr>
              <w:rPr>
                <w:rFonts w:ascii="Arial"/>
                <w:sz w:val="21"/>
              </w:rPr>
            </w:pPr>
          </w:p>
        </w:tc>
      </w:tr>
      <w:tr w14:paraId="436D32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66E71F8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30306</w:t>
            </w:r>
          </w:p>
        </w:tc>
        <w:tc>
          <w:tcPr>
            <w:tcW w:w="1977" w:type="dxa"/>
            <w:vAlign w:val="top"/>
          </w:tcPr>
          <w:p w14:paraId="5520DE2F">
            <w:pPr>
              <w:pStyle w:val="6"/>
              <w:spacing w:before="98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救济费</w:t>
            </w:r>
          </w:p>
        </w:tc>
        <w:tc>
          <w:tcPr>
            <w:tcW w:w="1018" w:type="dxa"/>
            <w:vAlign w:val="top"/>
          </w:tcPr>
          <w:p w14:paraId="496114B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E73EB52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30226</w:t>
            </w:r>
          </w:p>
        </w:tc>
        <w:tc>
          <w:tcPr>
            <w:tcW w:w="1557" w:type="dxa"/>
            <w:vAlign w:val="top"/>
          </w:tcPr>
          <w:p w14:paraId="1575C6FD">
            <w:pPr>
              <w:pStyle w:val="6"/>
              <w:spacing w:before="98" w:line="220" w:lineRule="auto"/>
              <w:ind w:left="21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劳务费</w:t>
            </w:r>
          </w:p>
        </w:tc>
        <w:tc>
          <w:tcPr>
            <w:tcW w:w="1018" w:type="dxa"/>
            <w:vAlign w:val="top"/>
          </w:tcPr>
          <w:p w14:paraId="6736EFB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4CD1A1C">
            <w:pPr>
              <w:pStyle w:val="6"/>
              <w:spacing w:before="9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</w:t>
            </w:r>
          </w:p>
        </w:tc>
        <w:tc>
          <w:tcPr>
            <w:tcW w:w="2535" w:type="dxa"/>
            <w:vAlign w:val="top"/>
          </w:tcPr>
          <w:p w14:paraId="65DD5B1D">
            <w:pPr>
              <w:pStyle w:val="6"/>
              <w:spacing w:before="98" w:line="221" w:lineRule="auto"/>
              <w:ind w:left="8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对企业补助</w:t>
            </w:r>
          </w:p>
        </w:tc>
        <w:tc>
          <w:tcPr>
            <w:tcW w:w="1040" w:type="dxa"/>
            <w:vAlign w:val="top"/>
          </w:tcPr>
          <w:p w14:paraId="532E0CF8">
            <w:pPr>
              <w:rPr>
                <w:rFonts w:ascii="Arial"/>
                <w:sz w:val="21"/>
              </w:rPr>
            </w:pPr>
          </w:p>
        </w:tc>
      </w:tr>
      <w:tr w14:paraId="0DFE627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51C3BFE5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30307</w:t>
            </w:r>
          </w:p>
        </w:tc>
        <w:tc>
          <w:tcPr>
            <w:tcW w:w="1977" w:type="dxa"/>
            <w:vAlign w:val="top"/>
          </w:tcPr>
          <w:p w14:paraId="62C2FAF9">
            <w:pPr>
              <w:pStyle w:val="6"/>
              <w:spacing w:before="98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医疗费补助</w:t>
            </w:r>
          </w:p>
        </w:tc>
        <w:tc>
          <w:tcPr>
            <w:tcW w:w="1018" w:type="dxa"/>
            <w:vAlign w:val="top"/>
          </w:tcPr>
          <w:p w14:paraId="213D539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2E7DFAB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30227</w:t>
            </w:r>
          </w:p>
        </w:tc>
        <w:tc>
          <w:tcPr>
            <w:tcW w:w="1557" w:type="dxa"/>
            <w:vAlign w:val="top"/>
          </w:tcPr>
          <w:p w14:paraId="0085DD40">
            <w:pPr>
              <w:pStyle w:val="6"/>
              <w:spacing w:before="98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委托业务费</w:t>
            </w:r>
          </w:p>
        </w:tc>
        <w:tc>
          <w:tcPr>
            <w:tcW w:w="1018" w:type="dxa"/>
            <w:vAlign w:val="top"/>
          </w:tcPr>
          <w:p w14:paraId="7AFD5FD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D34BEAD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31201</w:t>
            </w:r>
          </w:p>
        </w:tc>
        <w:tc>
          <w:tcPr>
            <w:tcW w:w="2535" w:type="dxa"/>
            <w:vAlign w:val="top"/>
          </w:tcPr>
          <w:p w14:paraId="25755420">
            <w:pPr>
              <w:pStyle w:val="6"/>
              <w:spacing w:before="98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资本金注入</w:t>
            </w:r>
          </w:p>
        </w:tc>
        <w:tc>
          <w:tcPr>
            <w:tcW w:w="1040" w:type="dxa"/>
            <w:vAlign w:val="top"/>
          </w:tcPr>
          <w:p w14:paraId="45B0E13C">
            <w:pPr>
              <w:rPr>
                <w:rFonts w:ascii="Arial"/>
                <w:sz w:val="21"/>
              </w:rPr>
            </w:pPr>
          </w:p>
        </w:tc>
      </w:tr>
      <w:tr w14:paraId="7F338DB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D8C94B6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30308</w:t>
            </w:r>
          </w:p>
        </w:tc>
        <w:tc>
          <w:tcPr>
            <w:tcW w:w="1977" w:type="dxa"/>
            <w:vAlign w:val="top"/>
          </w:tcPr>
          <w:p w14:paraId="33AA8BC8">
            <w:pPr>
              <w:pStyle w:val="6"/>
              <w:spacing w:before="98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助学金</w:t>
            </w:r>
          </w:p>
        </w:tc>
        <w:tc>
          <w:tcPr>
            <w:tcW w:w="1018" w:type="dxa"/>
            <w:vAlign w:val="top"/>
          </w:tcPr>
          <w:p w14:paraId="280629E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66FC2E1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30228</w:t>
            </w:r>
          </w:p>
        </w:tc>
        <w:tc>
          <w:tcPr>
            <w:tcW w:w="1557" w:type="dxa"/>
            <w:vAlign w:val="top"/>
          </w:tcPr>
          <w:p w14:paraId="2CF3258F">
            <w:pPr>
              <w:pStyle w:val="6"/>
              <w:spacing w:before="98" w:line="219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工会经费</w:t>
            </w:r>
          </w:p>
        </w:tc>
        <w:tc>
          <w:tcPr>
            <w:tcW w:w="1018" w:type="dxa"/>
            <w:vAlign w:val="top"/>
          </w:tcPr>
          <w:p w14:paraId="4AA51B3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CA4DD67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31203</w:t>
            </w:r>
          </w:p>
        </w:tc>
        <w:tc>
          <w:tcPr>
            <w:tcW w:w="2535" w:type="dxa"/>
            <w:vAlign w:val="top"/>
          </w:tcPr>
          <w:p w14:paraId="5286979E">
            <w:pPr>
              <w:pStyle w:val="6"/>
              <w:spacing w:before="98" w:line="219" w:lineRule="auto"/>
              <w:ind w:left="15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政府投资基金股权投资</w:t>
            </w:r>
          </w:p>
        </w:tc>
        <w:tc>
          <w:tcPr>
            <w:tcW w:w="1040" w:type="dxa"/>
            <w:vAlign w:val="top"/>
          </w:tcPr>
          <w:p w14:paraId="7E0C6D5B">
            <w:pPr>
              <w:rPr>
                <w:rFonts w:ascii="Arial"/>
                <w:sz w:val="21"/>
              </w:rPr>
            </w:pPr>
          </w:p>
        </w:tc>
      </w:tr>
      <w:tr w14:paraId="67E721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3A16F8D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30309</w:t>
            </w:r>
          </w:p>
        </w:tc>
        <w:tc>
          <w:tcPr>
            <w:tcW w:w="1977" w:type="dxa"/>
            <w:vAlign w:val="top"/>
          </w:tcPr>
          <w:p w14:paraId="76E160AB">
            <w:pPr>
              <w:pStyle w:val="6"/>
              <w:spacing w:before="99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奖励金</w:t>
            </w:r>
          </w:p>
        </w:tc>
        <w:tc>
          <w:tcPr>
            <w:tcW w:w="1018" w:type="dxa"/>
            <w:vAlign w:val="top"/>
          </w:tcPr>
          <w:p w14:paraId="47F0E3E0">
            <w:pPr>
              <w:pStyle w:val="6"/>
              <w:spacing w:before="99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0.02</w:t>
            </w:r>
          </w:p>
        </w:tc>
        <w:tc>
          <w:tcPr>
            <w:tcW w:w="539" w:type="dxa"/>
            <w:vAlign w:val="top"/>
          </w:tcPr>
          <w:p w14:paraId="5B6346C9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30229</w:t>
            </w:r>
          </w:p>
        </w:tc>
        <w:tc>
          <w:tcPr>
            <w:tcW w:w="1557" w:type="dxa"/>
            <w:vAlign w:val="top"/>
          </w:tcPr>
          <w:p w14:paraId="02762AA4">
            <w:pPr>
              <w:pStyle w:val="6"/>
              <w:spacing w:before="99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福利费</w:t>
            </w:r>
          </w:p>
        </w:tc>
        <w:tc>
          <w:tcPr>
            <w:tcW w:w="1018" w:type="dxa"/>
            <w:vAlign w:val="top"/>
          </w:tcPr>
          <w:p w14:paraId="204101AE">
            <w:pPr>
              <w:pStyle w:val="6"/>
              <w:spacing w:before="99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0.06</w:t>
            </w:r>
          </w:p>
        </w:tc>
        <w:tc>
          <w:tcPr>
            <w:tcW w:w="539" w:type="dxa"/>
            <w:vAlign w:val="top"/>
          </w:tcPr>
          <w:p w14:paraId="12DF20C2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31204</w:t>
            </w:r>
          </w:p>
        </w:tc>
        <w:tc>
          <w:tcPr>
            <w:tcW w:w="2535" w:type="dxa"/>
            <w:vAlign w:val="top"/>
          </w:tcPr>
          <w:p w14:paraId="406D17CA">
            <w:pPr>
              <w:pStyle w:val="6"/>
              <w:spacing w:before="99" w:line="220" w:lineRule="auto"/>
              <w:ind w:left="15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费用补贴</w:t>
            </w:r>
          </w:p>
        </w:tc>
        <w:tc>
          <w:tcPr>
            <w:tcW w:w="1040" w:type="dxa"/>
            <w:vAlign w:val="top"/>
          </w:tcPr>
          <w:p w14:paraId="6CBEBEBC">
            <w:pPr>
              <w:rPr>
                <w:rFonts w:ascii="Arial"/>
                <w:sz w:val="21"/>
              </w:rPr>
            </w:pPr>
          </w:p>
        </w:tc>
      </w:tr>
      <w:tr w14:paraId="0EBAA9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6E3C99F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30310</w:t>
            </w:r>
          </w:p>
        </w:tc>
        <w:tc>
          <w:tcPr>
            <w:tcW w:w="1977" w:type="dxa"/>
            <w:vAlign w:val="top"/>
          </w:tcPr>
          <w:p w14:paraId="01602995">
            <w:pPr>
              <w:pStyle w:val="6"/>
              <w:spacing w:before="99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个人农业生产补贴</w:t>
            </w:r>
          </w:p>
        </w:tc>
        <w:tc>
          <w:tcPr>
            <w:tcW w:w="1018" w:type="dxa"/>
            <w:vAlign w:val="top"/>
          </w:tcPr>
          <w:p w14:paraId="3C4261A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BBA8C43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30231</w:t>
            </w:r>
          </w:p>
        </w:tc>
        <w:tc>
          <w:tcPr>
            <w:tcW w:w="1557" w:type="dxa"/>
            <w:vAlign w:val="top"/>
          </w:tcPr>
          <w:p w14:paraId="3C4C9237">
            <w:pPr>
              <w:pStyle w:val="6"/>
              <w:spacing w:before="99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公务用车运行维护费</w:t>
            </w:r>
          </w:p>
        </w:tc>
        <w:tc>
          <w:tcPr>
            <w:tcW w:w="1018" w:type="dxa"/>
            <w:vAlign w:val="top"/>
          </w:tcPr>
          <w:p w14:paraId="30DEF516">
            <w:pPr>
              <w:pStyle w:val="6"/>
              <w:spacing w:before="99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0.78</w:t>
            </w:r>
          </w:p>
        </w:tc>
        <w:tc>
          <w:tcPr>
            <w:tcW w:w="539" w:type="dxa"/>
            <w:vAlign w:val="top"/>
          </w:tcPr>
          <w:p w14:paraId="69E45F27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31205</w:t>
            </w:r>
          </w:p>
        </w:tc>
        <w:tc>
          <w:tcPr>
            <w:tcW w:w="2535" w:type="dxa"/>
            <w:vAlign w:val="top"/>
          </w:tcPr>
          <w:p w14:paraId="6CB77410">
            <w:pPr>
              <w:pStyle w:val="6"/>
              <w:spacing w:before="99" w:line="220" w:lineRule="auto"/>
              <w:ind w:left="15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利息补贴</w:t>
            </w:r>
          </w:p>
        </w:tc>
        <w:tc>
          <w:tcPr>
            <w:tcW w:w="1040" w:type="dxa"/>
            <w:vAlign w:val="top"/>
          </w:tcPr>
          <w:p w14:paraId="0C38A40C">
            <w:pPr>
              <w:rPr>
                <w:rFonts w:ascii="Arial"/>
                <w:sz w:val="21"/>
              </w:rPr>
            </w:pPr>
          </w:p>
        </w:tc>
      </w:tr>
      <w:tr w14:paraId="30A10D2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8BCCA49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30311</w:t>
            </w:r>
          </w:p>
        </w:tc>
        <w:tc>
          <w:tcPr>
            <w:tcW w:w="1977" w:type="dxa"/>
            <w:vAlign w:val="top"/>
          </w:tcPr>
          <w:p w14:paraId="2BA6F58A">
            <w:pPr>
              <w:pStyle w:val="6"/>
              <w:spacing w:before="99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代缴社会保险费</w:t>
            </w:r>
          </w:p>
        </w:tc>
        <w:tc>
          <w:tcPr>
            <w:tcW w:w="1018" w:type="dxa"/>
            <w:vAlign w:val="top"/>
          </w:tcPr>
          <w:p w14:paraId="062BDA7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8FE486C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30239</w:t>
            </w:r>
          </w:p>
        </w:tc>
        <w:tc>
          <w:tcPr>
            <w:tcW w:w="1557" w:type="dxa"/>
            <w:vAlign w:val="top"/>
          </w:tcPr>
          <w:p w14:paraId="1A9AD125">
            <w:pPr>
              <w:pStyle w:val="6"/>
              <w:spacing w:before="99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其他交通费用</w:t>
            </w:r>
          </w:p>
        </w:tc>
        <w:tc>
          <w:tcPr>
            <w:tcW w:w="1018" w:type="dxa"/>
            <w:vAlign w:val="top"/>
          </w:tcPr>
          <w:p w14:paraId="7DFD1C7D">
            <w:pPr>
              <w:pStyle w:val="6"/>
              <w:spacing w:before="99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2.09</w:t>
            </w:r>
          </w:p>
        </w:tc>
        <w:tc>
          <w:tcPr>
            <w:tcW w:w="539" w:type="dxa"/>
            <w:vAlign w:val="top"/>
          </w:tcPr>
          <w:p w14:paraId="49475B43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31299</w:t>
            </w:r>
          </w:p>
        </w:tc>
        <w:tc>
          <w:tcPr>
            <w:tcW w:w="2535" w:type="dxa"/>
            <w:vAlign w:val="top"/>
          </w:tcPr>
          <w:p w14:paraId="69E691DA">
            <w:pPr>
              <w:pStyle w:val="6"/>
              <w:spacing w:before="99" w:line="221" w:lineRule="auto"/>
              <w:ind w:left="1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其他对企业补助</w:t>
            </w:r>
          </w:p>
        </w:tc>
        <w:tc>
          <w:tcPr>
            <w:tcW w:w="1040" w:type="dxa"/>
            <w:vAlign w:val="top"/>
          </w:tcPr>
          <w:p w14:paraId="6DEB5660">
            <w:pPr>
              <w:rPr>
                <w:rFonts w:ascii="Arial"/>
                <w:sz w:val="21"/>
              </w:rPr>
            </w:pPr>
          </w:p>
        </w:tc>
      </w:tr>
      <w:tr w14:paraId="7B7E08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776A263C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30399</w:t>
            </w:r>
          </w:p>
        </w:tc>
        <w:tc>
          <w:tcPr>
            <w:tcW w:w="1977" w:type="dxa"/>
            <w:vAlign w:val="top"/>
          </w:tcPr>
          <w:p w14:paraId="58A6D309">
            <w:pPr>
              <w:pStyle w:val="6"/>
              <w:spacing w:before="99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其他对个人和家庭的补助</w:t>
            </w:r>
          </w:p>
        </w:tc>
        <w:tc>
          <w:tcPr>
            <w:tcW w:w="1018" w:type="dxa"/>
            <w:vAlign w:val="top"/>
          </w:tcPr>
          <w:p w14:paraId="7E093BE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CF6BDC9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30240</w:t>
            </w:r>
          </w:p>
        </w:tc>
        <w:tc>
          <w:tcPr>
            <w:tcW w:w="1557" w:type="dxa"/>
            <w:vAlign w:val="top"/>
          </w:tcPr>
          <w:p w14:paraId="554DD3E3">
            <w:pPr>
              <w:pStyle w:val="6"/>
              <w:spacing w:before="99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税金及附加费用</w:t>
            </w:r>
          </w:p>
        </w:tc>
        <w:tc>
          <w:tcPr>
            <w:tcW w:w="1018" w:type="dxa"/>
            <w:vAlign w:val="top"/>
          </w:tcPr>
          <w:p w14:paraId="633670F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F5018BE">
            <w:pPr>
              <w:pStyle w:val="6"/>
              <w:spacing w:before="99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</w:t>
            </w:r>
          </w:p>
        </w:tc>
        <w:tc>
          <w:tcPr>
            <w:tcW w:w="2535" w:type="dxa"/>
            <w:vAlign w:val="top"/>
          </w:tcPr>
          <w:p w14:paraId="10462A6F">
            <w:pPr>
              <w:pStyle w:val="6"/>
              <w:spacing w:before="99" w:line="221" w:lineRule="auto"/>
              <w:ind w:left="8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65352475">
            <w:pPr>
              <w:rPr>
                <w:rFonts w:ascii="Arial"/>
                <w:sz w:val="21"/>
              </w:rPr>
            </w:pPr>
          </w:p>
        </w:tc>
      </w:tr>
      <w:tr w14:paraId="2B8A42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0A244ED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563A122E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0FACC35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EE6125F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30299</w:t>
            </w:r>
          </w:p>
        </w:tc>
        <w:tc>
          <w:tcPr>
            <w:tcW w:w="1557" w:type="dxa"/>
            <w:vAlign w:val="top"/>
          </w:tcPr>
          <w:p w14:paraId="1A5F038B">
            <w:pPr>
              <w:pStyle w:val="6"/>
              <w:spacing w:before="99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其他商品和服务支出</w:t>
            </w:r>
          </w:p>
        </w:tc>
        <w:tc>
          <w:tcPr>
            <w:tcW w:w="1018" w:type="dxa"/>
            <w:vAlign w:val="top"/>
          </w:tcPr>
          <w:p w14:paraId="775981D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405AA2C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39907</w:t>
            </w:r>
          </w:p>
        </w:tc>
        <w:tc>
          <w:tcPr>
            <w:tcW w:w="2535" w:type="dxa"/>
            <w:vAlign w:val="top"/>
          </w:tcPr>
          <w:p w14:paraId="3B9230CB">
            <w:pPr>
              <w:pStyle w:val="6"/>
              <w:spacing w:before="99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国家赔偿费用支出</w:t>
            </w:r>
          </w:p>
        </w:tc>
        <w:tc>
          <w:tcPr>
            <w:tcW w:w="1040" w:type="dxa"/>
            <w:vAlign w:val="top"/>
          </w:tcPr>
          <w:p w14:paraId="203F2074">
            <w:pPr>
              <w:rPr>
                <w:rFonts w:ascii="Arial"/>
                <w:sz w:val="21"/>
              </w:rPr>
            </w:pPr>
          </w:p>
        </w:tc>
      </w:tr>
      <w:tr w14:paraId="6BD64FA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13CFCD07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57B8246F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58ED7CF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04D6659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0229339F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6DFDBDF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192628E">
            <w:pPr>
              <w:pStyle w:val="6"/>
              <w:spacing w:before="10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39908</w:t>
            </w:r>
          </w:p>
        </w:tc>
        <w:tc>
          <w:tcPr>
            <w:tcW w:w="2535" w:type="dxa"/>
            <w:vAlign w:val="top"/>
          </w:tcPr>
          <w:p w14:paraId="181233A5">
            <w:pPr>
              <w:pStyle w:val="6"/>
              <w:spacing w:before="93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对民间非营利组织和群众性自治组织</w:t>
            </w:r>
          </w:p>
        </w:tc>
        <w:tc>
          <w:tcPr>
            <w:tcW w:w="1040" w:type="dxa"/>
            <w:vAlign w:val="top"/>
          </w:tcPr>
          <w:p w14:paraId="1DB64FA8">
            <w:pPr>
              <w:rPr>
                <w:rFonts w:ascii="Arial"/>
                <w:sz w:val="21"/>
              </w:rPr>
            </w:pPr>
          </w:p>
        </w:tc>
      </w:tr>
      <w:tr w14:paraId="52DF3D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0F7452A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64775216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73EFDE7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2F7A10D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443B0054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4769CEA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4A1B045">
            <w:pPr>
              <w:pStyle w:val="6"/>
              <w:spacing w:before="10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39909</w:t>
            </w:r>
          </w:p>
        </w:tc>
        <w:tc>
          <w:tcPr>
            <w:tcW w:w="2535" w:type="dxa"/>
            <w:vAlign w:val="top"/>
          </w:tcPr>
          <w:p w14:paraId="31CD374E">
            <w:pPr>
              <w:pStyle w:val="6"/>
              <w:spacing w:before="100" w:line="221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经常性赠与</w:t>
            </w:r>
          </w:p>
        </w:tc>
        <w:tc>
          <w:tcPr>
            <w:tcW w:w="1040" w:type="dxa"/>
            <w:vAlign w:val="top"/>
          </w:tcPr>
          <w:p w14:paraId="11DB075B">
            <w:pPr>
              <w:rPr>
                <w:rFonts w:ascii="Arial"/>
                <w:sz w:val="21"/>
              </w:rPr>
            </w:pPr>
          </w:p>
        </w:tc>
      </w:tr>
      <w:tr w14:paraId="2B4EDC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D02D3EC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451CB059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5712230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8F282BC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4F859ABE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0CEDCE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013901C">
            <w:pPr>
              <w:pStyle w:val="6"/>
              <w:spacing w:before="10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39910</w:t>
            </w:r>
          </w:p>
        </w:tc>
        <w:tc>
          <w:tcPr>
            <w:tcW w:w="2535" w:type="dxa"/>
            <w:vAlign w:val="top"/>
          </w:tcPr>
          <w:p w14:paraId="0EC4F015">
            <w:pPr>
              <w:pStyle w:val="6"/>
              <w:spacing w:before="101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资本性赠与</w:t>
            </w:r>
          </w:p>
        </w:tc>
        <w:tc>
          <w:tcPr>
            <w:tcW w:w="1040" w:type="dxa"/>
            <w:vAlign w:val="top"/>
          </w:tcPr>
          <w:p w14:paraId="4E8CDC6A">
            <w:pPr>
              <w:rPr>
                <w:rFonts w:ascii="Arial"/>
                <w:sz w:val="21"/>
              </w:rPr>
            </w:pPr>
          </w:p>
        </w:tc>
      </w:tr>
      <w:tr w14:paraId="0421C61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2994D1A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04CD482F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50407BB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3338A86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2D525BFF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5B5350E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A04FE1F">
            <w:pPr>
              <w:pStyle w:val="6"/>
              <w:spacing w:before="102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39999</w:t>
            </w:r>
          </w:p>
        </w:tc>
        <w:tc>
          <w:tcPr>
            <w:tcW w:w="2535" w:type="dxa"/>
            <w:vAlign w:val="top"/>
          </w:tcPr>
          <w:p w14:paraId="6184E1C8">
            <w:pPr>
              <w:pStyle w:val="6"/>
              <w:spacing w:before="10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328B5182">
            <w:pPr>
              <w:rPr>
                <w:rFonts w:ascii="Arial"/>
                <w:sz w:val="21"/>
              </w:rPr>
            </w:pPr>
          </w:p>
        </w:tc>
      </w:tr>
      <w:tr w14:paraId="352F15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21" w:type="dxa"/>
            <w:gridSpan w:val="2"/>
            <w:vAlign w:val="top"/>
          </w:tcPr>
          <w:p w14:paraId="5E792D63">
            <w:pPr>
              <w:pStyle w:val="6"/>
              <w:spacing w:before="103" w:line="221" w:lineRule="auto"/>
              <w:ind w:left="83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人员经费合计</w:t>
            </w:r>
          </w:p>
        </w:tc>
        <w:tc>
          <w:tcPr>
            <w:tcW w:w="1018" w:type="dxa"/>
            <w:vAlign w:val="top"/>
          </w:tcPr>
          <w:p w14:paraId="5C0F962D">
            <w:pPr>
              <w:pStyle w:val="6"/>
              <w:spacing w:before="103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62.97</w:t>
            </w:r>
          </w:p>
        </w:tc>
        <w:tc>
          <w:tcPr>
            <w:tcW w:w="6188" w:type="dxa"/>
            <w:gridSpan w:val="5"/>
            <w:vAlign w:val="top"/>
          </w:tcPr>
          <w:p w14:paraId="72B5DB86">
            <w:pPr>
              <w:pStyle w:val="6"/>
              <w:spacing w:before="103" w:line="221" w:lineRule="auto"/>
              <w:ind w:left="267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公用经费合计</w:t>
            </w:r>
          </w:p>
        </w:tc>
        <w:tc>
          <w:tcPr>
            <w:tcW w:w="1040" w:type="dxa"/>
            <w:vAlign w:val="top"/>
          </w:tcPr>
          <w:p w14:paraId="33B86ED5">
            <w:pPr>
              <w:pStyle w:val="6"/>
              <w:spacing w:before="103"/>
              <w:ind w:left="68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5.68</w:t>
            </w:r>
          </w:p>
        </w:tc>
      </w:tr>
      <w:tr w14:paraId="54C2DC2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67" w:type="dxa"/>
            <w:gridSpan w:val="9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25E1710">
            <w:pPr>
              <w:pStyle w:val="6"/>
              <w:spacing w:before="106" w:line="179" w:lineRule="auto"/>
              <w:ind w:left="79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注：本表反映部门本年度一般公共预算财政拨款基本支出明细情况。</w:t>
            </w:r>
          </w:p>
        </w:tc>
      </w:tr>
      <w:tr w14:paraId="1262F2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67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36EB71A">
            <w:pPr>
              <w:pStyle w:val="6"/>
              <w:spacing w:before="106" w:line="179" w:lineRule="auto"/>
              <w:ind w:left="320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本表金额转换成万元时，因四舍五入可能存在尾差。</w:t>
            </w:r>
          </w:p>
        </w:tc>
      </w:tr>
      <w:tr w14:paraId="234752A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767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4A4CE09">
            <w:pPr>
              <w:pStyle w:val="6"/>
              <w:spacing w:before="106" w:line="194" w:lineRule="auto"/>
              <w:ind w:left="321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如本表为空，则我部门本年度无此类资金收支</w:t>
            </w:r>
            <w:r>
              <w:rPr>
                <w:spacing w:val="-2"/>
                <w:sz w:val="12"/>
                <w:szCs w:val="12"/>
              </w:rPr>
              <w:t>余。</w:t>
            </w:r>
          </w:p>
        </w:tc>
      </w:tr>
    </w:tbl>
    <w:p w14:paraId="6C791FD0">
      <w:pPr>
        <w:pStyle w:val="2"/>
      </w:pPr>
    </w:p>
    <w:p w14:paraId="011878FE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5257B802">
      <w:pPr>
        <w:spacing w:before="323" w:line="221" w:lineRule="auto"/>
        <w:ind w:left="26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财政拨款</w:t>
      </w: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“三公”经费</w:t>
      </w:r>
      <w:r>
        <w:rPr>
          <w:rFonts w:ascii="黑体" w:hAnsi="黑体" w:eastAsia="黑体" w:cs="黑体"/>
          <w:spacing w:val="-1"/>
          <w:sz w:val="32"/>
          <w:szCs w:val="32"/>
        </w:rPr>
        <w:t>支出决算明细表</w:t>
      </w:r>
    </w:p>
    <w:p w14:paraId="796F1E56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bookmarkStart w:id="0" w:name="_GoBack"/>
      <w:bookmarkEnd w:id="0"/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07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4BB02BDD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40525A61">
      <w:pPr>
        <w:spacing w:before="73" w:line="219" w:lineRule="auto"/>
        <w:ind w:left="1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65DC3257">
      <w:pPr>
        <w:spacing w:line="16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7"/>
        <w:gridCol w:w="3094"/>
        <w:gridCol w:w="3096"/>
      </w:tblGrid>
      <w:tr w14:paraId="3F4CE5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4577" w:type="dxa"/>
            <w:vAlign w:val="top"/>
          </w:tcPr>
          <w:p w14:paraId="68106AE6">
            <w:pPr>
              <w:spacing w:line="266" w:lineRule="auto"/>
              <w:rPr>
                <w:rFonts w:ascii="Arial"/>
                <w:sz w:val="21"/>
              </w:rPr>
            </w:pPr>
          </w:p>
          <w:p w14:paraId="56003BE9">
            <w:pPr>
              <w:pStyle w:val="6"/>
              <w:spacing w:before="74" w:line="221" w:lineRule="auto"/>
              <w:ind w:left="1830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项</w:t>
            </w:r>
            <w:r>
              <w:rPr>
                <w:spacing w:val="13"/>
                <w:sz w:val="23"/>
                <w:szCs w:val="23"/>
              </w:rPr>
              <w:t xml:space="preserve">    </w:t>
            </w:r>
            <w:r>
              <w:rPr>
                <w:spacing w:val="-7"/>
                <w:sz w:val="23"/>
                <w:szCs w:val="23"/>
              </w:rPr>
              <w:t>目</w:t>
            </w:r>
          </w:p>
        </w:tc>
        <w:tc>
          <w:tcPr>
            <w:tcW w:w="3094" w:type="dxa"/>
            <w:vAlign w:val="top"/>
          </w:tcPr>
          <w:p w14:paraId="0FFADF20">
            <w:pPr>
              <w:spacing w:line="266" w:lineRule="auto"/>
              <w:rPr>
                <w:rFonts w:ascii="Arial"/>
                <w:sz w:val="21"/>
              </w:rPr>
            </w:pPr>
          </w:p>
          <w:p w14:paraId="766BA07B">
            <w:pPr>
              <w:pStyle w:val="6"/>
              <w:spacing w:before="75" w:line="220" w:lineRule="auto"/>
              <w:ind w:left="120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预算数</w:t>
            </w:r>
          </w:p>
        </w:tc>
        <w:tc>
          <w:tcPr>
            <w:tcW w:w="3096" w:type="dxa"/>
            <w:vAlign w:val="top"/>
          </w:tcPr>
          <w:p w14:paraId="3030DE10">
            <w:pPr>
              <w:spacing w:line="266" w:lineRule="auto"/>
              <w:rPr>
                <w:rFonts w:ascii="Arial"/>
                <w:sz w:val="21"/>
              </w:rPr>
            </w:pPr>
          </w:p>
          <w:p w14:paraId="19831672">
            <w:pPr>
              <w:pStyle w:val="6"/>
              <w:spacing w:before="75" w:line="220" w:lineRule="auto"/>
              <w:ind w:left="121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决算数</w:t>
            </w:r>
          </w:p>
        </w:tc>
      </w:tr>
      <w:tr w14:paraId="68E02A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6B8133BC">
            <w:pPr>
              <w:spacing w:line="263" w:lineRule="auto"/>
              <w:rPr>
                <w:rFonts w:ascii="Arial"/>
                <w:sz w:val="21"/>
              </w:rPr>
            </w:pPr>
          </w:p>
          <w:p w14:paraId="0DA4D236">
            <w:pPr>
              <w:pStyle w:val="6"/>
              <w:spacing w:before="75" w:line="222" w:lineRule="auto"/>
              <w:ind w:left="182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合</w:t>
            </w:r>
            <w:r>
              <w:rPr>
                <w:spacing w:val="2"/>
                <w:sz w:val="23"/>
                <w:szCs w:val="23"/>
              </w:rPr>
              <w:t xml:space="preserve">    </w:t>
            </w:r>
            <w:r>
              <w:rPr>
                <w:spacing w:val="-5"/>
                <w:sz w:val="23"/>
                <w:szCs w:val="23"/>
              </w:rPr>
              <w:t>计</w:t>
            </w:r>
          </w:p>
        </w:tc>
        <w:tc>
          <w:tcPr>
            <w:tcW w:w="3094" w:type="dxa"/>
            <w:vAlign w:val="top"/>
          </w:tcPr>
          <w:p w14:paraId="6EE7F77A">
            <w:pPr>
              <w:spacing w:line="263" w:lineRule="auto"/>
              <w:rPr>
                <w:rFonts w:ascii="Arial"/>
                <w:sz w:val="21"/>
              </w:rPr>
            </w:pPr>
          </w:p>
          <w:p w14:paraId="68DFC19E">
            <w:pPr>
              <w:pStyle w:val="6"/>
              <w:spacing w:before="75"/>
              <w:ind w:left="256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</w:t>
            </w:r>
          </w:p>
        </w:tc>
        <w:tc>
          <w:tcPr>
            <w:tcW w:w="3096" w:type="dxa"/>
            <w:vAlign w:val="top"/>
          </w:tcPr>
          <w:p w14:paraId="0636D0AA">
            <w:pPr>
              <w:spacing w:line="263" w:lineRule="auto"/>
              <w:rPr>
                <w:rFonts w:ascii="Arial"/>
                <w:sz w:val="21"/>
              </w:rPr>
            </w:pPr>
          </w:p>
          <w:p w14:paraId="011254EB">
            <w:pPr>
              <w:pStyle w:val="6"/>
              <w:spacing w:before="75"/>
              <w:ind w:left="2559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0.78</w:t>
            </w:r>
          </w:p>
        </w:tc>
      </w:tr>
      <w:tr w14:paraId="3C38FA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77" w:type="dxa"/>
            <w:vAlign w:val="top"/>
          </w:tcPr>
          <w:p w14:paraId="395AFC29">
            <w:pPr>
              <w:spacing w:line="266" w:lineRule="auto"/>
              <w:rPr>
                <w:rFonts w:ascii="Arial"/>
                <w:sz w:val="21"/>
              </w:rPr>
            </w:pPr>
          </w:p>
          <w:p w14:paraId="43183A86">
            <w:pPr>
              <w:pStyle w:val="6"/>
              <w:spacing w:before="74" w:line="221" w:lineRule="auto"/>
              <w:ind w:left="9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1、因公出国（境）费</w:t>
            </w:r>
          </w:p>
        </w:tc>
        <w:tc>
          <w:tcPr>
            <w:tcW w:w="3094" w:type="dxa"/>
            <w:vAlign w:val="top"/>
          </w:tcPr>
          <w:p w14:paraId="5B43DAEB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4E6359D2">
            <w:pPr>
              <w:rPr>
                <w:rFonts w:ascii="Arial"/>
                <w:sz w:val="21"/>
              </w:rPr>
            </w:pPr>
          </w:p>
        </w:tc>
      </w:tr>
      <w:tr w14:paraId="1FA8A2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0D786528">
            <w:pPr>
              <w:spacing w:line="269" w:lineRule="auto"/>
              <w:rPr>
                <w:rFonts w:ascii="Arial"/>
                <w:sz w:val="21"/>
              </w:rPr>
            </w:pPr>
          </w:p>
          <w:p w14:paraId="602C2E69">
            <w:pPr>
              <w:pStyle w:val="6"/>
              <w:spacing w:before="75" w:line="220" w:lineRule="auto"/>
              <w:ind w:left="79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2、公务接待费</w:t>
            </w:r>
          </w:p>
        </w:tc>
        <w:tc>
          <w:tcPr>
            <w:tcW w:w="3094" w:type="dxa"/>
            <w:vAlign w:val="top"/>
          </w:tcPr>
          <w:p w14:paraId="3541D9C0">
            <w:pPr>
              <w:spacing w:line="268" w:lineRule="auto"/>
              <w:rPr>
                <w:rFonts w:ascii="Arial"/>
                <w:sz w:val="21"/>
              </w:rPr>
            </w:pPr>
          </w:p>
          <w:p w14:paraId="6E56FB71">
            <w:pPr>
              <w:pStyle w:val="6"/>
              <w:spacing w:before="75"/>
              <w:ind w:left="256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</w:t>
            </w:r>
          </w:p>
        </w:tc>
        <w:tc>
          <w:tcPr>
            <w:tcW w:w="3096" w:type="dxa"/>
            <w:vAlign w:val="top"/>
          </w:tcPr>
          <w:p w14:paraId="78721497">
            <w:pPr>
              <w:rPr>
                <w:rFonts w:ascii="Arial"/>
                <w:sz w:val="21"/>
              </w:rPr>
            </w:pPr>
          </w:p>
        </w:tc>
      </w:tr>
      <w:tr w14:paraId="2FA312B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4F4454C0">
            <w:pPr>
              <w:spacing w:line="271" w:lineRule="auto"/>
              <w:rPr>
                <w:rFonts w:ascii="Arial"/>
                <w:sz w:val="21"/>
              </w:rPr>
            </w:pPr>
          </w:p>
          <w:p w14:paraId="0619F3F2">
            <w:pPr>
              <w:pStyle w:val="6"/>
              <w:spacing w:before="75" w:line="220" w:lineRule="auto"/>
              <w:ind w:left="8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3、公务用车购置及运行费</w:t>
            </w:r>
          </w:p>
        </w:tc>
        <w:tc>
          <w:tcPr>
            <w:tcW w:w="3094" w:type="dxa"/>
            <w:vAlign w:val="top"/>
          </w:tcPr>
          <w:p w14:paraId="6E066A65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1E8E039A">
            <w:pPr>
              <w:spacing w:line="270" w:lineRule="auto"/>
              <w:rPr>
                <w:rFonts w:ascii="Arial"/>
                <w:sz w:val="21"/>
              </w:rPr>
            </w:pPr>
          </w:p>
          <w:p w14:paraId="6E3841B3">
            <w:pPr>
              <w:pStyle w:val="6"/>
              <w:spacing w:before="75"/>
              <w:ind w:left="2559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0.78</w:t>
            </w:r>
          </w:p>
        </w:tc>
      </w:tr>
      <w:tr w14:paraId="52285A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76B9602F">
            <w:pPr>
              <w:spacing w:line="273" w:lineRule="auto"/>
              <w:rPr>
                <w:rFonts w:ascii="Arial"/>
                <w:sz w:val="21"/>
              </w:rPr>
            </w:pPr>
          </w:p>
          <w:p w14:paraId="127D6F4F">
            <w:pPr>
              <w:pStyle w:val="6"/>
              <w:spacing w:before="75" w:line="220" w:lineRule="auto"/>
              <w:ind w:left="7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其中:（1）公务用车运行维护费</w:t>
            </w:r>
          </w:p>
        </w:tc>
        <w:tc>
          <w:tcPr>
            <w:tcW w:w="3094" w:type="dxa"/>
            <w:vAlign w:val="top"/>
          </w:tcPr>
          <w:p w14:paraId="11BEC47C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13D6FE62">
            <w:pPr>
              <w:spacing w:line="272" w:lineRule="auto"/>
              <w:rPr>
                <w:rFonts w:ascii="Arial"/>
                <w:sz w:val="21"/>
              </w:rPr>
            </w:pPr>
          </w:p>
          <w:p w14:paraId="0D1E1849">
            <w:pPr>
              <w:pStyle w:val="6"/>
              <w:spacing w:before="75"/>
              <w:ind w:left="2559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0.78</w:t>
            </w:r>
          </w:p>
        </w:tc>
      </w:tr>
      <w:tr w14:paraId="7928686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7EA1D5F4">
            <w:pPr>
              <w:spacing w:line="275" w:lineRule="auto"/>
              <w:rPr>
                <w:rFonts w:ascii="Arial"/>
                <w:sz w:val="21"/>
              </w:rPr>
            </w:pPr>
          </w:p>
          <w:p w14:paraId="6A79BBB8">
            <w:pPr>
              <w:pStyle w:val="6"/>
              <w:spacing w:before="75" w:line="220" w:lineRule="auto"/>
              <w:ind w:left="65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（2）公务用车购置费</w:t>
            </w:r>
          </w:p>
        </w:tc>
        <w:tc>
          <w:tcPr>
            <w:tcW w:w="3094" w:type="dxa"/>
            <w:vAlign w:val="top"/>
          </w:tcPr>
          <w:p w14:paraId="07AC99E7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6D8840F3">
            <w:pPr>
              <w:rPr>
                <w:rFonts w:ascii="Arial"/>
                <w:sz w:val="21"/>
              </w:rPr>
            </w:pPr>
          </w:p>
        </w:tc>
      </w:tr>
      <w:tr w14:paraId="446FAA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F340D98">
            <w:pPr>
              <w:pStyle w:val="6"/>
              <w:spacing w:before="132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注：本表反映部门本年度财政拨款“三公</w:t>
            </w:r>
            <w:r>
              <w:rPr>
                <w:spacing w:val="-68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”经费支出预决算情况。</w:t>
            </w:r>
          </w:p>
        </w:tc>
      </w:tr>
      <w:tr w14:paraId="41080B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24BD346">
            <w:pPr>
              <w:pStyle w:val="6"/>
              <w:spacing w:before="132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其中：预算数为年初预算数；决算数是包括当年财政拨款和以前年度结转资金安排的实际支出。</w:t>
            </w:r>
          </w:p>
        </w:tc>
      </w:tr>
      <w:tr w14:paraId="3440888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2CF73D5">
            <w:pPr>
              <w:pStyle w:val="6"/>
              <w:spacing w:before="134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1340C2A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5111DA8">
            <w:pPr>
              <w:pStyle w:val="6"/>
              <w:spacing w:before="135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58A8AD94">
      <w:pPr>
        <w:pStyle w:val="2"/>
      </w:pPr>
    </w:p>
    <w:p w14:paraId="27A4B83C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328DF0D2">
      <w:pPr>
        <w:spacing w:before="64" w:line="222" w:lineRule="auto"/>
        <w:ind w:left="252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政府性基金预算财政拨款收入支出决算表</w:t>
      </w:r>
    </w:p>
    <w:p w14:paraId="2BDE8FD0">
      <w:pPr>
        <w:spacing w:before="6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08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2EB55E40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0C6B13AA">
      <w:pPr>
        <w:spacing w:before="73" w:line="219" w:lineRule="auto"/>
        <w:ind w:left="1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2CE1D703">
      <w:pPr>
        <w:spacing w:line="16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"/>
        <w:gridCol w:w="3334"/>
        <w:gridCol w:w="1118"/>
        <w:gridCol w:w="1118"/>
        <w:gridCol w:w="1118"/>
        <w:gridCol w:w="1118"/>
        <w:gridCol w:w="1118"/>
        <w:gridCol w:w="1120"/>
      </w:tblGrid>
      <w:tr w14:paraId="103F08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057" w:type="dxa"/>
            <w:gridSpan w:val="2"/>
            <w:vAlign w:val="top"/>
          </w:tcPr>
          <w:p w14:paraId="1F89582F">
            <w:pPr>
              <w:pStyle w:val="6"/>
              <w:spacing w:before="76" w:line="221" w:lineRule="auto"/>
              <w:ind w:left="186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61A6633D">
            <w:pPr>
              <w:spacing w:line="368" w:lineRule="auto"/>
              <w:rPr>
                <w:rFonts w:ascii="Arial"/>
                <w:sz w:val="21"/>
              </w:rPr>
            </w:pPr>
          </w:p>
          <w:p w14:paraId="2B13A607">
            <w:pPr>
              <w:pStyle w:val="6"/>
              <w:spacing w:before="52" w:line="220" w:lineRule="auto"/>
              <w:ind w:left="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年初结转和结</w:t>
            </w:r>
          </w:p>
          <w:p w14:paraId="57A42330">
            <w:pPr>
              <w:pStyle w:val="6"/>
              <w:spacing w:before="121" w:line="221" w:lineRule="auto"/>
              <w:ind w:left="47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余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62A608DE">
            <w:pPr>
              <w:spacing w:line="261" w:lineRule="auto"/>
              <w:rPr>
                <w:rFonts w:ascii="Arial"/>
                <w:sz w:val="21"/>
              </w:rPr>
            </w:pPr>
          </w:p>
          <w:p w14:paraId="21EB04F5">
            <w:pPr>
              <w:spacing w:line="262" w:lineRule="auto"/>
              <w:rPr>
                <w:rFonts w:ascii="Arial"/>
                <w:sz w:val="21"/>
              </w:rPr>
            </w:pPr>
          </w:p>
          <w:p w14:paraId="674BA05F">
            <w:pPr>
              <w:pStyle w:val="6"/>
              <w:spacing w:before="52" w:line="219" w:lineRule="auto"/>
              <w:ind w:left="2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本年收入</w:t>
            </w:r>
          </w:p>
        </w:tc>
        <w:tc>
          <w:tcPr>
            <w:tcW w:w="3354" w:type="dxa"/>
            <w:gridSpan w:val="3"/>
            <w:vAlign w:val="top"/>
          </w:tcPr>
          <w:p w14:paraId="74C40029">
            <w:pPr>
              <w:pStyle w:val="6"/>
              <w:spacing w:before="76" w:line="219" w:lineRule="auto"/>
              <w:ind w:left="13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7A6B6C35">
            <w:pPr>
              <w:spacing w:line="368" w:lineRule="auto"/>
              <w:rPr>
                <w:rFonts w:ascii="Arial"/>
                <w:sz w:val="21"/>
              </w:rPr>
            </w:pPr>
          </w:p>
          <w:p w14:paraId="60FDC04D">
            <w:pPr>
              <w:pStyle w:val="6"/>
              <w:spacing w:before="52" w:line="220" w:lineRule="auto"/>
              <w:ind w:left="1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年末结转和</w:t>
            </w:r>
          </w:p>
          <w:p w14:paraId="08CD631F">
            <w:pPr>
              <w:pStyle w:val="6"/>
              <w:spacing w:before="121" w:line="221" w:lineRule="auto"/>
              <w:ind w:left="40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结余</w:t>
            </w:r>
          </w:p>
        </w:tc>
      </w:tr>
      <w:tr w14:paraId="5673897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723" w:type="dxa"/>
            <w:vAlign w:val="top"/>
          </w:tcPr>
          <w:p w14:paraId="53C72780">
            <w:pPr>
              <w:pStyle w:val="6"/>
              <w:spacing w:before="96" w:line="221" w:lineRule="auto"/>
              <w:ind w:left="1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功能分</w:t>
            </w:r>
          </w:p>
          <w:p w14:paraId="59B1F8B1">
            <w:pPr>
              <w:pStyle w:val="6"/>
              <w:spacing w:before="121" w:line="323" w:lineRule="auto"/>
              <w:ind w:left="194" w:right="115" w:hanging="8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编码</w:t>
            </w:r>
          </w:p>
        </w:tc>
        <w:tc>
          <w:tcPr>
            <w:tcW w:w="3334" w:type="dxa"/>
            <w:vAlign w:val="top"/>
          </w:tcPr>
          <w:p w14:paraId="2D81762E">
            <w:pPr>
              <w:spacing w:line="354" w:lineRule="auto"/>
              <w:rPr>
                <w:rFonts w:ascii="Arial"/>
                <w:sz w:val="21"/>
              </w:rPr>
            </w:pPr>
          </w:p>
          <w:p w14:paraId="18816C28">
            <w:pPr>
              <w:pStyle w:val="6"/>
              <w:spacing w:before="52" w:line="219" w:lineRule="auto"/>
              <w:ind w:left="13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4637FDD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053550B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2C2E60A">
            <w:pPr>
              <w:spacing w:line="353" w:lineRule="auto"/>
              <w:rPr>
                <w:rFonts w:ascii="Arial"/>
                <w:sz w:val="21"/>
              </w:rPr>
            </w:pPr>
          </w:p>
          <w:p w14:paraId="67CD7CF1">
            <w:pPr>
              <w:pStyle w:val="6"/>
              <w:spacing w:before="52" w:line="222" w:lineRule="auto"/>
              <w:ind w:left="405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小计</w:t>
            </w:r>
          </w:p>
        </w:tc>
        <w:tc>
          <w:tcPr>
            <w:tcW w:w="1118" w:type="dxa"/>
            <w:vAlign w:val="top"/>
          </w:tcPr>
          <w:p w14:paraId="155B012C">
            <w:pPr>
              <w:spacing w:line="354" w:lineRule="auto"/>
              <w:rPr>
                <w:rFonts w:ascii="Arial"/>
                <w:sz w:val="21"/>
              </w:rPr>
            </w:pPr>
          </w:p>
          <w:p w14:paraId="48D68BE6">
            <w:pPr>
              <w:pStyle w:val="6"/>
              <w:spacing w:before="52" w:line="219" w:lineRule="auto"/>
              <w:ind w:left="2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Align w:val="top"/>
          </w:tcPr>
          <w:p w14:paraId="3665CD94">
            <w:pPr>
              <w:spacing w:line="353" w:lineRule="auto"/>
              <w:rPr>
                <w:rFonts w:ascii="Arial"/>
                <w:sz w:val="21"/>
              </w:rPr>
            </w:pPr>
          </w:p>
          <w:p w14:paraId="0B0977CE">
            <w:pPr>
              <w:pStyle w:val="6"/>
              <w:spacing w:before="52" w:line="221" w:lineRule="auto"/>
              <w:ind w:left="24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31D7A588">
            <w:pPr>
              <w:rPr>
                <w:rFonts w:ascii="Arial"/>
                <w:sz w:val="21"/>
              </w:rPr>
            </w:pPr>
          </w:p>
        </w:tc>
      </w:tr>
      <w:tr w14:paraId="6D5DDF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057" w:type="dxa"/>
            <w:gridSpan w:val="2"/>
            <w:vAlign w:val="top"/>
          </w:tcPr>
          <w:p w14:paraId="6D68960E">
            <w:pPr>
              <w:pStyle w:val="6"/>
              <w:spacing w:before="129" w:line="220" w:lineRule="auto"/>
              <w:ind w:left="18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44EC2295">
            <w:pPr>
              <w:pStyle w:val="6"/>
              <w:spacing w:before="129" w:line="242" w:lineRule="auto"/>
              <w:ind w:left="5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4DCC50CE">
            <w:pPr>
              <w:pStyle w:val="6"/>
              <w:spacing w:before="129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4169FF0C">
            <w:pPr>
              <w:pStyle w:val="6"/>
              <w:spacing w:before="129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8" w:type="dxa"/>
            <w:vAlign w:val="top"/>
          </w:tcPr>
          <w:p w14:paraId="66DCE520">
            <w:pPr>
              <w:pStyle w:val="6"/>
              <w:spacing w:before="129" w:line="242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8" w:type="dxa"/>
            <w:vAlign w:val="top"/>
          </w:tcPr>
          <w:p w14:paraId="37BA0B79">
            <w:pPr>
              <w:pStyle w:val="6"/>
              <w:spacing w:before="129"/>
              <w:ind w:left="5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43921DFB">
            <w:pPr>
              <w:pStyle w:val="6"/>
              <w:spacing w:before="129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546F49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057" w:type="dxa"/>
            <w:gridSpan w:val="2"/>
            <w:vAlign w:val="top"/>
          </w:tcPr>
          <w:p w14:paraId="15C1E686">
            <w:pPr>
              <w:pStyle w:val="6"/>
              <w:spacing w:before="130" w:line="222" w:lineRule="auto"/>
              <w:ind w:left="186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03E345F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41070F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13210F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BB34E1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58D7A0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4E6FABC">
            <w:pPr>
              <w:rPr>
                <w:rFonts w:ascii="Arial"/>
                <w:sz w:val="21"/>
              </w:rPr>
            </w:pPr>
          </w:p>
        </w:tc>
      </w:tr>
      <w:tr w14:paraId="756F8B8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23" w:type="dxa"/>
            <w:vAlign w:val="top"/>
          </w:tcPr>
          <w:p w14:paraId="76F91E01">
            <w:pPr>
              <w:rPr>
                <w:rFonts w:ascii="Arial"/>
                <w:sz w:val="21"/>
              </w:rPr>
            </w:pPr>
          </w:p>
        </w:tc>
        <w:tc>
          <w:tcPr>
            <w:tcW w:w="3334" w:type="dxa"/>
            <w:vAlign w:val="top"/>
          </w:tcPr>
          <w:p w14:paraId="1CB15E6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26D07A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0B0ADE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047425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DAD98C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B2CD34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D7922D3">
            <w:pPr>
              <w:rPr>
                <w:rFonts w:ascii="Arial"/>
                <w:sz w:val="21"/>
              </w:rPr>
            </w:pPr>
          </w:p>
        </w:tc>
      </w:tr>
      <w:tr w14:paraId="60D35F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67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6AAF2F7">
            <w:pPr>
              <w:pStyle w:val="6"/>
              <w:spacing w:before="85" w:line="219" w:lineRule="auto"/>
              <w:ind w:left="8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注：本表反映部门本年度政府性基金预算财政拨款收入、支出及结转和结余情况。</w:t>
            </w:r>
          </w:p>
        </w:tc>
      </w:tr>
      <w:tr w14:paraId="4199A5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4D7A11E">
            <w:pPr>
              <w:pStyle w:val="6"/>
              <w:spacing w:before="87" w:line="219" w:lineRule="auto"/>
              <w:ind w:left="40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38BF598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11D5ECA">
            <w:pPr>
              <w:pStyle w:val="6"/>
              <w:spacing w:before="89" w:line="219" w:lineRule="auto"/>
              <w:ind w:left="4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557944AC">
      <w:pPr>
        <w:pStyle w:val="2"/>
      </w:pPr>
    </w:p>
    <w:p w14:paraId="619FEDEE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50EBB4C8">
      <w:pPr>
        <w:spacing w:before="64" w:line="222" w:lineRule="auto"/>
        <w:ind w:left="238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国有资本经营预算财政拨款收入支出决算表</w:t>
      </w:r>
    </w:p>
    <w:p w14:paraId="2869DDA9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09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390CE0B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部门：辽宁省铁岭市昌图县中共昌图县委党史研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1A69951">
      <w:pPr>
        <w:spacing w:before="73" w:line="219" w:lineRule="auto"/>
        <w:ind w:left="1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究室</w:t>
      </w:r>
    </w:p>
    <w:p w14:paraId="6801A205">
      <w:pPr>
        <w:spacing w:line="16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4252"/>
        <w:gridCol w:w="1816"/>
        <w:gridCol w:w="1817"/>
        <w:gridCol w:w="1799"/>
      </w:tblGrid>
      <w:tr w14:paraId="015F9DD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5335" w:type="dxa"/>
            <w:gridSpan w:val="2"/>
            <w:vAlign w:val="top"/>
          </w:tcPr>
          <w:p w14:paraId="7AB0D120">
            <w:pPr>
              <w:pStyle w:val="6"/>
              <w:spacing w:before="239" w:line="221" w:lineRule="auto"/>
              <w:ind w:left="2440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项目</w:t>
            </w:r>
          </w:p>
        </w:tc>
        <w:tc>
          <w:tcPr>
            <w:tcW w:w="5432" w:type="dxa"/>
            <w:gridSpan w:val="3"/>
            <w:vAlign w:val="top"/>
          </w:tcPr>
          <w:p w14:paraId="757B3A90">
            <w:pPr>
              <w:pStyle w:val="6"/>
              <w:spacing w:before="239" w:line="219" w:lineRule="auto"/>
              <w:ind w:left="22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本年支出</w:t>
            </w:r>
          </w:p>
        </w:tc>
      </w:tr>
      <w:tr w14:paraId="16C23D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" w:hRule="atLeast"/>
        </w:trPr>
        <w:tc>
          <w:tcPr>
            <w:tcW w:w="1083" w:type="dxa"/>
            <w:vAlign w:val="top"/>
          </w:tcPr>
          <w:p w14:paraId="0BEA68F0">
            <w:pPr>
              <w:spacing w:line="369" w:lineRule="auto"/>
              <w:rPr>
                <w:rFonts w:ascii="Arial"/>
                <w:sz w:val="21"/>
              </w:rPr>
            </w:pPr>
          </w:p>
          <w:p w14:paraId="4BA7FA62">
            <w:pPr>
              <w:pStyle w:val="6"/>
              <w:spacing w:before="75" w:line="220" w:lineRule="auto"/>
              <w:ind w:left="80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功能分类</w:t>
            </w:r>
          </w:p>
          <w:p w14:paraId="33079DA9">
            <w:pPr>
              <w:pStyle w:val="6"/>
              <w:spacing w:before="38" w:line="219" w:lineRule="auto"/>
              <w:ind w:left="7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科目编码</w:t>
            </w:r>
          </w:p>
        </w:tc>
        <w:tc>
          <w:tcPr>
            <w:tcW w:w="4252" w:type="dxa"/>
            <w:vAlign w:val="top"/>
          </w:tcPr>
          <w:p w14:paraId="7B2C3EC0">
            <w:pPr>
              <w:spacing w:line="262" w:lineRule="auto"/>
              <w:rPr>
                <w:rFonts w:ascii="Arial"/>
                <w:sz w:val="21"/>
              </w:rPr>
            </w:pPr>
          </w:p>
          <w:p w14:paraId="2C77E74A">
            <w:pPr>
              <w:spacing w:line="263" w:lineRule="auto"/>
              <w:rPr>
                <w:rFonts w:ascii="Arial"/>
                <w:sz w:val="21"/>
              </w:rPr>
            </w:pPr>
          </w:p>
          <w:p w14:paraId="232D89EB">
            <w:pPr>
              <w:pStyle w:val="6"/>
              <w:spacing w:before="75" w:line="219" w:lineRule="auto"/>
              <w:ind w:left="166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科目名称</w:t>
            </w:r>
          </w:p>
        </w:tc>
        <w:tc>
          <w:tcPr>
            <w:tcW w:w="1816" w:type="dxa"/>
            <w:vAlign w:val="top"/>
          </w:tcPr>
          <w:p w14:paraId="65BE74A7">
            <w:pPr>
              <w:spacing w:line="262" w:lineRule="auto"/>
              <w:rPr>
                <w:rFonts w:ascii="Arial"/>
                <w:sz w:val="21"/>
              </w:rPr>
            </w:pPr>
          </w:p>
          <w:p w14:paraId="2B2F72E0">
            <w:pPr>
              <w:spacing w:line="262" w:lineRule="auto"/>
              <w:rPr>
                <w:rFonts w:ascii="Arial"/>
                <w:sz w:val="21"/>
              </w:rPr>
            </w:pPr>
          </w:p>
          <w:p w14:paraId="5DD69A42">
            <w:pPr>
              <w:pStyle w:val="6"/>
              <w:spacing w:before="75" w:line="222" w:lineRule="auto"/>
              <w:ind w:left="68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7" w:type="dxa"/>
            <w:vAlign w:val="top"/>
          </w:tcPr>
          <w:p w14:paraId="485EA8F6">
            <w:pPr>
              <w:spacing w:line="262" w:lineRule="auto"/>
              <w:rPr>
                <w:rFonts w:ascii="Arial"/>
                <w:sz w:val="21"/>
              </w:rPr>
            </w:pPr>
          </w:p>
          <w:p w14:paraId="0A76C635">
            <w:pPr>
              <w:spacing w:line="263" w:lineRule="auto"/>
              <w:rPr>
                <w:rFonts w:ascii="Arial"/>
                <w:sz w:val="21"/>
              </w:rPr>
            </w:pPr>
          </w:p>
          <w:p w14:paraId="3C77E642">
            <w:pPr>
              <w:pStyle w:val="6"/>
              <w:spacing w:before="75" w:line="219" w:lineRule="auto"/>
              <w:ind w:left="45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基本支出</w:t>
            </w:r>
          </w:p>
        </w:tc>
        <w:tc>
          <w:tcPr>
            <w:tcW w:w="1799" w:type="dxa"/>
            <w:vAlign w:val="top"/>
          </w:tcPr>
          <w:p w14:paraId="58B1F717">
            <w:pPr>
              <w:spacing w:line="262" w:lineRule="auto"/>
              <w:rPr>
                <w:rFonts w:ascii="Arial"/>
                <w:sz w:val="21"/>
              </w:rPr>
            </w:pPr>
          </w:p>
          <w:p w14:paraId="11FFA8F7">
            <w:pPr>
              <w:spacing w:line="262" w:lineRule="auto"/>
              <w:rPr>
                <w:rFonts w:ascii="Arial"/>
                <w:sz w:val="21"/>
              </w:rPr>
            </w:pPr>
          </w:p>
          <w:p w14:paraId="530840AF">
            <w:pPr>
              <w:pStyle w:val="6"/>
              <w:spacing w:before="75" w:line="221" w:lineRule="auto"/>
              <w:ind w:left="44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项目支出</w:t>
            </w:r>
          </w:p>
        </w:tc>
      </w:tr>
      <w:tr w14:paraId="28F5751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5335" w:type="dxa"/>
            <w:gridSpan w:val="2"/>
            <w:vAlign w:val="top"/>
          </w:tcPr>
          <w:p w14:paraId="4A6D5134">
            <w:pPr>
              <w:pStyle w:val="6"/>
              <w:spacing w:before="242" w:line="220" w:lineRule="auto"/>
              <w:ind w:left="243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栏次</w:t>
            </w:r>
          </w:p>
        </w:tc>
        <w:tc>
          <w:tcPr>
            <w:tcW w:w="1816" w:type="dxa"/>
            <w:vAlign w:val="top"/>
          </w:tcPr>
          <w:p w14:paraId="05DE18AF">
            <w:pPr>
              <w:pStyle w:val="6"/>
              <w:spacing w:before="242" w:line="242" w:lineRule="auto"/>
              <w:ind w:left="8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17" w:type="dxa"/>
            <w:vAlign w:val="top"/>
          </w:tcPr>
          <w:p w14:paraId="2EE9659B">
            <w:pPr>
              <w:pStyle w:val="6"/>
              <w:spacing w:before="242" w:line="242" w:lineRule="auto"/>
              <w:ind w:left="8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99" w:type="dxa"/>
            <w:vAlign w:val="top"/>
          </w:tcPr>
          <w:p w14:paraId="461E0D5A">
            <w:pPr>
              <w:pStyle w:val="6"/>
              <w:spacing w:before="242"/>
              <w:ind w:left="85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14:paraId="10227D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5335" w:type="dxa"/>
            <w:gridSpan w:val="2"/>
            <w:vAlign w:val="top"/>
          </w:tcPr>
          <w:p w14:paraId="41C53E67">
            <w:pPr>
              <w:pStyle w:val="6"/>
              <w:spacing w:before="244" w:line="222" w:lineRule="auto"/>
              <w:ind w:left="243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6" w:type="dxa"/>
            <w:vAlign w:val="top"/>
          </w:tcPr>
          <w:p w14:paraId="10CEFD71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591AD8AE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590BE931">
            <w:pPr>
              <w:rPr>
                <w:rFonts w:ascii="Arial"/>
                <w:sz w:val="21"/>
              </w:rPr>
            </w:pPr>
          </w:p>
        </w:tc>
      </w:tr>
      <w:tr w14:paraId="0D7A49F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083" w:type="dxa"/>
            <w:vAlign w:val="top"/>
          </w:tcPr>
          <w:p w14:paraId="749709B8">
            <w:pPr>
              <w:rPr>
                <w:rFonts w:ascii="Arial"/>
                <w:sz w:val="21"/>
              </w:rPr>
            </w:pPr>
          </w:p>
        </w:tc>
        <w:tc>
          <w:tcPr>
            <w:tcW w:w="4252" w:type="dxa"/>
            <w:vAlign w:val="top"/>
          </w:tcPr>
          <w:p w14:paraId="586A5C1D">
            <w:pPr>
              <w:rPr>
                <w:rFonts w:ascii="Arial"/>
                <w:sz w:val="21"/>
              </w:rPr>
            </w:pPr>
          </w:p>
        </w:tc>
        <w:tc>
          <w:tcPr>
            <w:tcW w:w="1816" w:type="dxa"/>
            <w:vAlign w:val="top"/>
          </w:tcPr>
          <w:p w14:paraId="1CA8FFEE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647F2C84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77061B0F">
            <w:pPr>
              <w:rPr>
                <w:rFonts w:ascii="Arial"/>
                <w:sz w:val="21"/>
              </w:rPr>
            </w:pPr>
          </w:p>
        </w:tc>
      </w:tr>
      <w:tr w14:paraId="0F3D21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3DF9389">
            <w:pPr>
              <w:pStyle w:val="6"/>
              <w:spacing w:before="128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注：本表反映部门本年度国有资本经营预算财政拨款支出情况。</w:t>
            </w:r>
          </w:p>
        </w:tc>
      </w:tr>
      <w:tr w14:paraId="58FE54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2E330A0">
            <w:pPr>
              <w:pStyle w:val="6"/>
              <w:spacing w:before="130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0C7F92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4F7670A">
            <w:pPr>
              <w:pStyle w:val="6"/>
              <w:spacing w:before="132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05B370F5">
      <w:pPr>
        <w:pStyle w:val="2"/>
      </w:pPr>
    </w:p>
    <w:p w14:paraId="2A032DE8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769F07B1">
      <w:pPr>
        <w:pStyle w:val="2"/>
        <w:spacing w:line="263" w:lineRule="auto"/>
      </w:pPr>
    </w:p>
    <w:p w14:paraId="48B62D22">
      <w:pPr>
        <w:pStyle w:val="2"/>
        <w:spacing w:line="263" w:lineRule="auto"/>
      </w:pPr>
    </w:p>
    <w:p w14:paraId="45FF7866">
      <w:pPr>
        <w:pStyle w:val="2"/>
        <w:spacing w:line="263" w:lineRule="auto"/>
      </w:pPr>
    </w:p>
    <w:p w14:paraId="7F314FF0">
      <w:pPr>
        <w:pStyle w:val="2"/>
        <w:spacing w:line="263" w:lineRule="auto"/>
      </w:pPr>
    </w:p>
    <w:p w14:paraId="088E8981">
      <w:pPr>
        <w:pStyle w:val="2"/>
        <w:spacing w:line="263" w:lineRule="auto"/>
      </w:pPr>
    </w:p>
    <w:p w14:paraId="6EC61F92">
      <w:pPr>
        <w:pStyle w:val="2"/>
        <w:spacing w:line="263" w:lineRule="auto"/>
      </w:pPr>
    </w:p>
    <w:p w14:paraId="348E8E3A">
      <w:pPr>
        <w:pStyle w:val="2"/>
        <w:spacing w:line="263" w:lineRule="auto"/>
      </w:pPr>
    </w:p>
    <w:p w14:paraId="5C97B69A">
      <w:pPr>
        <w:pStyle w:val="2"/>
        <w:spacing w:line="263" w:lineRule="auto"/>
      </w:pPr>
    </w:p>
    <w:p w14:paraId="404B30BD">
      <w:pPr>
        <w:pStyle w:val="2"/>
        <w:spacing w:line="263" w:lineRule="auto"/>
      </w:pPr>
    </w:p>
    <w:p w14:paraId="0659C1DA">
      <w:pPr>
        <w:spacing w:before="117" w:line="219" w:lineRule="auto"/>
        <w:ind w:left="30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第五部分</w:t>
      </w:r>
      <w:r>
        <w:rPr>
          <w:rFonts w:ascii="宋体" w:hAnsi="宋体" w:eastAsia="宋体" w:cs="宋体"/>
          <w:spacing w:val="43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附件</w:t>
      </w:r>
    </w:p>
    <w:p w14:paraId="1EB00D09">
      <w:pPr>
        <w:spacing w:line="219" w:lineRule="auto"/>
        <w:rPr>
          <w:rFonts w:ascii="宋体" w:hAnsi="宋体" w:eastAsia="宋体" w:cs="宋体"/>
          <w:sz w:val="36"/>
          <w:szCs w:val="36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D1043D0">
      <w:pPr>
        <w:spacing w:before="21" w:line="11873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5725">
      <w:pPr>
        <w:spacing w:line="11873" w:lineRule="exact"/>
        <w:sectPr>
          <w:headerReference r:id="rId5" w:type="default"/>
          <w:footerReference r:id="rId6" w:type="default"/>
          <w:pgSz w:w="16840" w:h="11907"/>
          <w:pgMar w:top="1" w:right="2" w:bottom="1" w:left="2" w:header="0" w:footer="0" w:gutter="0"/>
          <w:cols w:space="720" w:num="1"/>
        </w:sectPr>
      </w:pPr>
    </w:p>
    <w:p w14:paraId="0844525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0BE6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5EC68D23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E3B5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5AE86619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D3C7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6659D84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4B54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0060F721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0D0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915F12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4966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66D50C6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9701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60237AC9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1D47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08BDED7A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D15E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2AB2681A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87A9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5580A736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1700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5CC57470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8215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6B95494D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11907"/>
      <w:pgMar w:top="22" w:right="2" w:bottom="1" w:left="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D91D1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CD1DE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51A35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36</Pages>
  <Words>5785</Words>
  <Characters>6752</Characters>
  <TotalTime>0</TotalTime>
  <ScaleCrop>false</ScaleCrop>
  <LinksUpToDate>false</LinksUpToDate>
  <CharactersWithSpaces>7281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2024-08-05T00:51:00Z</dcterms:created>
  <dc:creator>lenovo</dc:creator>
  <cp:lastModifiedBy>user</cp:lastModifiedBy>
  <dcterms:modified xsi:type="dcterms:W3CDTF">2025-09-28T08:35:52Z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2025-09-28T16:25:19Z</vt:filetime>
  </property>
  <property fmtid="{D5CDD505-2E9C-101B-9397-08002B2CF9AE}" pid="4" name="KSOTemplateDocerSaveRecord">
    <vt:lpwstr>eyJoZGlkIjoiZTU5NjE0NDgzNmEyNDBhNGRmMGVhMjk3ZTAwYjg0NmMiLCJ1c2VySWQiOiI0NDc2MTc5OTIifQ==</vt:lpwstr>
  </property>
  <property fmtid="{D5CDD505-2E9C-101B-9397-08002B2CF9AE}" pid="5" name="KSOProductBuildVer">
    <vt:lpwstr>2052-12.1.0.22529</vt:lpwstr>
  </property>
  <property fmtid="{D5CDD505-2E9C-101B-9397-08002B2CF9AE}" pid="6" name="ICV">
    <vt:lpwstr>21A43134E0624AB08E5A30101E7695D5_12</vt:lpwstr>
  </property>
</Properties>
</file>